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3.xml" ContentType="application/vnd.openxmlformats-officedocument.wordprocessingml.header+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66CA" w:rsidRPr="00867C99" w:rsidRDefault="00B366CA">
      <w:bookmarkStart w:id="0" w:name="hp_LogicalHeaderComplete"/>
      <w:bookmarkStart w:id="1" w:name="hp_TitlePage"/>
    </w:p>
    <w:p w:rsidR="00601DEE" w:rsidRPr="00867C99" w:rsidRDefault="00601DEE"/>
    <w:p w:rsidR="00B366CA" w:rsidRPr="00867C99" w:rsidRDefault="00B366CA"/>
    <w:p w:rsidR="00B366CA" w:rsidRPr="00867C99" w:rsidRDefault="00B366CA">
      <w:pPr>
        <w:ind w:right="-169"/>
      </w:pPr>
    </w:p>
    <w:p w:rsidR="00B366CA" w:rsidRPr="00867C99" w:rsidRDefault="00B366CA"/>
    <w:p w:rsidR="00B366CA" w:rsidRPr="00867C99" w:rsidRDefault="00B366CA"/>
    <w:p w:rsidR="00B366CA" w:rsidRPr="00867C99" w:rsidRDefault="00B366CA"/>
    <w:p w:rsidR="00B366CA" w:rsidRPr="00867C99" w:rsidRDefault="00B366CA">
      <w:pPr>
        <w:pStyle w:val="TitlePageTopBorder"/>
      </w:pPr>
    </w:p>
    <w:p w:rsidR="00B366CA" w:rsidRPr="00867C99" w:rsidRDefault="00D2663D" w:rsidP="0068023A">
      <w:pPr>
        <w:pStyle w:val="TitlePageHeader"/>
      </w:pPr>
      <w:fldSimple w:instr=" DOCPROPERTY  Title  \* MERGEFORMAT ">
        <w:r w:rsidR="00B7219D">
          <w:t>Testování aplikací</w:t>
        </w:r>
      </w:fldSimple>
    </w:p>
    <w:p w:rsidR="00B366CA" w:rsidRPr="00867C99" w:rsidRDefault="00D2663D" w:rsidP="00CF36D2">
      <w:pPr>
        <w:pStyle w:val="TitlePageHeader"/>
        <w:rPr>
          <w:b w:val="0"/>
        </w:rPr>
      </w:pPr>
      <w:fldSimple w:instr=" DOCPROPERTY &quot;Project_Name&quot;  \* MERGEFORMAT ">
        <w:r w:rsidR="00B7219D" w:rsidRPr="00B7219D">
          <w:rPr>
            <w:bCs/>
            <w:szCs w:val="18"/>
          </w:rPr>
          <w:t>Standardy ICT</w:t>
        </w:r>
        <w:r w:rsidR="00B7219D">
          <w:t xml:space="preserve"> MPSV</w:t>
        </w:r>
      </w:fldSimple>
    </w:p>
    <w:p w:rsidR="00B366CA" w:rsidRPr="00867C99" w:rsidRDefault="00B366CA">
      <w:pPr>
        <w:pStyle w:val="TitlePageHeader"/>
        <w:rPr>
          <w:b w:val="0"/>
          <w:bCs/>
        </w:rPr>
      </w:pPr>
    </w:p>
    <w:p w:rsidR="00B366CA" w:rsidRPr="00867C99" w:rsidRDefault="00B366CA"/>
    <w:p w:rsidR="00B366CA" w:rsidRPr="00867C99" w:rsidRDefault="00B366CA"/>
    <w:p w:rsidR="00B366CA" w:rsidRPr="00867C99" w:rsidRDefault="00B366CA"/>
    <w:p w:rsidR="00B366CA" w:rsidRPr="00867C99" w:rsidRDefault="00B366CA"/>
    <w:p w:rsidR="00B366CA" w:rsidRPr="00867C99" w:rsidRDefault="00B366CA"/>
    <w:p w:rsidR="00B366CA" w:rsidRPr="00867C99" w:rsidRDefault="00B366CA"/>
    <w:p w:rsidR="00B366CA" w:rsidRPr="00867C99" w:rsidRDefault="00B366CA"/>
    <w:p w:rsidR="00B366CA" w:rsidRPr="00867C99" w:rsidRDefault="00B366CA"/>
    <w:p w:rsidR="00B366CA" w:rsidRPr="00867C99" w:rsidRDefault="00B366CA"/>
    <w:p w:rsidR="00EF113E" w:rsidRPr="00867C99" w:rsidRDefault="00EF113E"/>
    <w:p w:rsidR="00EF113E" w:rsidRPr="00867C99" w:rsidRDefault="00EF113E"/>
    <w:p w:rsidR="00EF113E" w:rsidRPr="00867C99" w:rsidRDefault="00EF113E"/>
    <w:p w:rsidR="00EF113E" w:rsidRPr="00867C99" w:rsidRDefault="00EF113E"/>
    <w:p w:rsidR="00EF113E" w:rsidRPr="00867C99" w:rsidRDefault="00EF113E"/>
    <w:p w:rsidR="00EF113E" w:rsidRPr="00867C99" w:rsidRDefault="00EF113E"/>
    <w:p w:rsidR="00EF113E" w:rsidRPr="00867C99" w:rsidRDefault="00EF113E"/>
    <w:p w:rsidR="00EF113E" w:rsidRPr="00867C99" w:rsidRDefault="00EF113E"/>
    <w:p w:rsidR="00EF113E" w:rsidRPr="00867C99" w:rsidRDefault="00EF113E"/>
    <w:p w:rsidR="00EF113E" w:rsidRPr="00867C99" w:rsidRDefault="00EF113E"/>
    <w:p w:rsidR="00EF113E" w:rsidRPr="00867C99" w:rsidRDefault="00EF113E"/>
    <w:p w:rsidR="00B366CA" w:rsidRPr="00867C99" w:rsidRDefault="00B366CA"/>
    <w:p w:rsidR="00B366CA" w:rsidRPr="00867C99" w:rsidRDefault="00B366CA"/>
    <w:p w:rsidR="00B366CA" w:rsidRPr="00867C99" w:rsidRDefault="00B366CA"/>
    <w:p w:rsidR="00B366CA" w:rsidRPr="00867C99" w:rsidRDefault="00B366CA"/>
    <w:p w:rsidR="00B366CA" w:rsidRPr="00867C99" w:rsidRDefault="00B366CA"/>
    <w:tbl>
      <w:tblPr>
        <w:tblW w:w="0" w:type="auto"/>
        <w:tblInd w:w="70" w:type="dxa"/>
        <w:tblLayout w:type="fixed"/>
        <w:tblCellMar>
          <w:left w:w="70" w:type="dxa"/>
          <w:right w:w="70" w:type="dxa"/>
        </w:tblCellMar>
        <w:tblLook w:val="0000" w:firstRow="0" w:lastRow="0" w:firstColumn="0" w:lastColumn="0" w:noHBand="0" w:noVBand="0"/>
      </w:tblPr>
      <w:tblGrid>
        <w:gridCol w:w="4000"/>
        <w:gridCol w:w="1700"/>
        <w:gridCol w:w="4110"/>
      </w:tblGrid>
      <w:tr w:rsidR="00B366CA" w:rsidRPr="00867C99" w:rsidTr="002A06C1">
        <w:tc>
          <w:tcPr>
            <w:tcW w:w="4000" w:type="dxa"/>
          </w:tcPr>
          <w:p w:rsidR="002A06C1" w:rsidRPr="00867C99" w:rsidRDefault="003E262F" w:rsidP="002A06C1">
            <w:pPr>
              <w:pStyle w:val="Table"/>
              <w:spacing w:before="0" w:after="0"/>
            </w:pPr>
            <w:r w:rsidRPr="00867C99">
              <w:rPr>
                <w:noProof/>
                <w:lang w:eastAsia="cs-CZ"/>
              </w:rPr>
              <w:drawing>
                <wp:anchor distT="0" distB="0" distL="114300" distR="114300" simplePos="0" relativeHeight="251659264" behindDoc="1" locked="0" layoutInCell="1" allowOverlap="1" wp14:anchorId="65E9C2F8" wp14:editId="53E99469">
                  <wp:simplePos x="0" y="0"/>
                  <wp:positionH relativeFrom="column">
                    <wp:posOffset>64135</wp:posOffset>
                  </wp:positionH>
                  <wp:positionV relativeFrom="paragraph">
                    <wp:posOffset>86995</wp:posOffset>
                  </wp:positionV>
                  <wp:extent cx="570865" cy="587375"/>
                  <wp:effectExtent l="0" t="0" r="635" b="3175"/>
                  <wp:wrapThrough wrapText="bothSides">
                    <wp:wrapPolygon edited="0">
                      <wp:start x="0" y="0"/>
                      <wp:lineTo x="0" y="21016"/>
                      <wp:lineTo x="20903" y="21016"/>
                      <wp:lineTo x="20903"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MPSV-m-sm.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70865" cy="587375"/>
                          </a:xfrm>
                          <a:prstGeom prst="rect">
                            <a:avLst/>
                          </a:prstGeom>
                        </pic:spPr>
                      </pic:pic>
                    </a:graphicData>
                  </a:graphic>
                  <wp14:sizeRelH relativeFrom="page">
                    <wp14:pctWidth>0</wp14:pctWidth>
                  </wp14:sizeRelH>
                  <wp14:sizeRelV relativeFrom="page">
                    <wp14:pctHeight>0</wp14:pctHeight>
                  </wp14:sizeRelV>
                </wp:anchor>
              </w:drawing>
            </w:r>
            <w:r w:rsidR="002A06C1" w:rsidRPr="00867C99">
              <w:tab/>
            </w:r>
          </w:p>
          <w:p w:rsidR="002A06C1" w:rsidRPr="00867C99" w:rsidRDefault="002A06C1" w:rsidP="002A06C1">
            <w:pPr>
              <w:pStyle w:val="Table"/>
              <w:spacing w:before="0" w:after="0"/>
            </w:pPr>
          </w:p>
          <w:p w:rsidR="002A06C1" w:rsidRPr="00867C99" w:rsidRDefault="002A06C1" w:rsidP="002A06C1">
            <w:pPr>
              <w:pStyle w:val="Table"/>
              <w:spacing w:before="0" w:after="0"/>
            </w:pPr>
          </w:p>
          <w:p w:rsidR="002A06C1" w:rsidRPr="00867C99" w:rsidRDefault="002A06C1" w:rsidP="004967F8">
            <w:pPr>
              <w:pStyle w:val="Table"/>
              <w:spacing w:before="0" w:after="0"/>
            </w:pPr>
          </w:p>
          <w:p w:rsidR="004967F8" w:rsidRPr="00867C99" w:rsidRDefault="004967F8" w:rsidP="004967F8">
            <w:pPr>
              <w:pStyle w:val="Table"/>
              <w:spacing w:before="0" w:after="0"/>
            </w:pPr>
            <w:r w:rsidRPr="00867C99">
              <w:t xml:space="preserve"> </w:t>
            </w:r>
          </w:p>
          <w:p w:rsidR="004967F8" w:rsidRPr="00867C99" w:rsidRDefault="004967F8" w:rsidP="004967F8">
            <w:pPr>
              <w:pStyle w:val="Table"/>
              <w:spacing w:before="0" w:after="0"/>
            </w:pPr>
          </w:p>
        </w:tc>
        <w:tc>
          <w:tcPr>
            <w:tcW w:w="1700" w:type="dxa"/>
          </w:tcPr>
          <w:p w:rsidR="00B366CA" w:rsidRPr="00867C99" w:rsidRDefault="00B366CA">
            <w:pPr>
              <w:pStyle w:val="Table"/>
              <w:spacing w:before="0" w:after="0"/>
            </w:pPr>
          </w:p>
        </w:tc>
        <w:tc>
          <w:tcPr>
            <w:tcW w:w="4110" w:type="dxa"/>
          </w:tcPr>
          <w:p w:rsidR="00B366CA" w:rsidRPr="00867C99" w:rsidRDefault="00B366CA">
            <w:pPr>
              <w:pStyle w:val="TableSmall"/>
              <w:spacing w:after="0"/>
            </w:pPr>
          </w:p>
          <w:p w:rsidR="0024486F" w:rsidRDefault="0024486F" w:rsidP="001E6F27">
            <w:pPr>
              <w:pStyle w:val="TableSmall"/>
              <w:spacing w:after="0"/>
            </w:pPr>
          </w:p>
          <w:p w:rsidR="0024486F" w:rsidRDefault="0024486F" w:rsidP="001E6F27">
            <w:pPr>
              <w:pStyle w:val="TableSmall"/>
              <w:spacing w:after="0"/>
            </w:pPr>
          </w:p>
          <w:p w:rsidR="0024486F" w:rsidRDefault="0024486F" w:rsidP="001E6F27">
            <w:pPr>
              <w:pStyle w:val="TableSmall"/>
              <w:spacing w:after="0"/>
            </w:pPr>
          </w:p>
          <w:p w:rsidR="0024486F" w:rsidRDefault="0024486F" w:rsidP="001E6F27">
            <w:pPr>
              <w:pStyle w:val="TableSmall"/>
              <w:spacing w:after="0"/>
            </w:pPr>
          </w:p>
          <w:p w:rsidR="0024486F" w:rsidRDefault="0024486F" w:rsidP="001E6F27">
            <w:pPr>
              <w:pStyle w:val="TableSmall"/>
              <w:spacing w:after="0"/>
            </w:pPr>
          </w:p>
          <w:p w:rsidR="0024486F" w:rsidRDefault="0024486F" w:rsidP="001E6F27">
            <w:pPr>
              <w:pStyle w:val="TableSmall"/>
              <w:spacing w:after="0"/>
            </w:pPr>
          </w:p>
          <w:p w:rsidR="0024486F" w:rsidRDefault="0024486F" w:rsidP="001E6F27">
            <w:pPr>
              <w:pStyle w:val="TableSmall"/>
              <w:spacing w:after="0"/>
            </w:pPr>
          </w:p>
          <w:p w:rsidR="0024486F" w:rsidRDefault="0024486F" w:rsidP="001E6F27">
            <w:pPr>
              <w:pStyle w:val="TableSmall"/>
              <w:spacing w:after="0"/>
            </w:pPr>
          </w:p>
          <w:p w:rsidR="0024486F" w:rsidRDefault="0024486F" w:rsidP="001E6F27">
            <w:pPr>
              <w:pStyle w:val="TableSmall"/>
              <w:spacing w:after="0"/>
            </w:pPr>
          </w:p>
          <w:p w:rsidR="0024486F" w:rsidRDefault="0024486F" w:rsidP="001E6F27">
            <w:pPr>
              <w:pStyle w:val="TableSmall"/>
              <w:spacing w:after="0"/>
            </w:pPr>
          </w:p>
          <w:p w:rsidR="0024486F" w:rsidRDefault="0024486F" w:rsidP="001E6F27">
            <w:pPr>
              <w:pStyle w:val="TableSmall"/>
              <w:spacing w:after="0"/>
            </w:pPr>
          </w:p>
          <w:p w:rsidR="00B366CA" w:rsidRPr="00867C99" w:rsidRDefault="00B366CA" w:rsidP="001E6F27">
            <w:pPr>
              <w:pStyle w:val="TableSmall"/>
              <w:spacing w:after="0"/>
            </w:pPr>
            <w:r w:rsidRPr="00867C99">
              <w:t>Verze dokumentu</w:t>
            </w:r>
            <w:r w:rsidR="001E6F27" w:rsidRPr="00867C99">
              <w:t>:</w:t>
            </w:r>
            <w:r w:rsidR="003E262F" w:rsidRPr="00867C99">
              <w:t xml:space="preserve"> </w:t>
            </w:r>
            <w:fldSimple w:instr=" DOCPROPERTY &quot;Doc_Ver_Num&quot;  \* MERGEFORMAT ">
              <w:r w:rsidR="00B7219D" w:rsidRPr="00B7219D">
                <w:rPr>
                  <w:bCs/>
                  <w:szCs w:val="18"/>
                </w:rPr>
                <w:t>1.2</w:t>
              </w:r>
            </w:fldSimple>
          </w:p>
          <w:p w:rsidR="00B366CA" w:rsidRPr="00867C99" w:rsidRDefault="00B366CA">
            <w:pPr>
              <w:pStyle w:val="TableSmall"/>
              <w:spacing w:after="0"/>
            </w:pPr>
            <w:r w:rsidRPr="00867C99">
              <w:t>Datum:</w:t>
            </w:r>
            <w:r w:rsidR="003E262F" w:rsidRPr="00867C99">
              <w:t xml:space="preserve"> </w:t>
            </w:r>
            <w:r w:rsidR="008C5B2C" w:rsidRPr="00867C99">
              <w:fldChar w:fldCharType="begin"/>
            </w:r>
            <w:r w:rsidR="008C5B2C" w:rsidRPr="00867C99">
              <w:instrText xml:space="preserve"> DOCPROPERTY "Doc_Ver_Date"  \* MERGEFORMAT </w:instrText>
            </w:r>
            <w:r w:rsidR="008C5B2C" w:rsidRPr="00867C99">
              <w:fldChar w:fldCharType="separate"/>
            </w:r>
            <w:proofErr w:type="gramStart"/>
            <w:r w:rsidR="00B7219D" w:rsidRPr="00B7219D">
              <w:rPr>
                <w:bCs/>
                <w:szCs w:val="18"/>
              </w:rPr>
              <w:t>19.12.2014</w:t>
            </w:r>
            <w:proofErr w:type="gramEnd"/>
            <w:r w:rsidR="008C5B2C" w:rsidRPr="00867C99">
              <w:rPr>
                <w:bCs/>
                <w:szCs w:val="18"/>
              </w:rPr>
              <w:fldChar w:fldCharType="end"/>
            </w:r>
          </w:p>
        </w:tc>
      </w:tr>
    </w:tbl>
    <w:p w:rsidR="00B366CA" w:rsidRPr="00867C99" w:rsidRDefault="00B366CA">
      <w:pPr>
        <w:sectPr w:rsidR="00B366CA" w:rsidRPr="00867C99" w:rsidSect="003E47F4">
          <w:pgSz w:w="11907" w:h="16839" w:code="9"/>
          <w:pgMar w:top="1440" w:right="1196" w:bottom="1440" w:left="1196" w:header="907" w:footer="403" w:gutter="0"/>
          <w:cols w:space="720"/>
          <w:docGrid w:linePitch="272"/>
        </w:sectPr>
      </w:pPr>
    </w:p>
    <w:p w:rsidR="00B366CA" w:rsidRPr="00867C99" w:rsidRDefault="00B366CA">
      <w:pPr>
        <w:pStyle w:val="HPTableTitle"/>
      </w:pPr>
      <w:bookmarkStart w:id="2" w:name="hp_TableofContents"/>
      <w:bookmarkEnd w:id="0"/>
      <w:bookmarkEnd w:id="1"/>
      <w:r w:rsidRPr="00867C99">
        <w:lastRenderedPageBreak/>
        <w:t>Informace o dokumentu</w:t>
      </w:r>
    </w:p>
    <w:tbl>
      <w:tblPr>
        <w:tblW w:w="9810"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790"/>
        <w:gridCol w:w="2310"/>
        <w:gridCol w:w="3180"/>
        <w:gridCol w:w="1530"/>
      </w:tblGrid>
      <w:tr w:rsidR="00B366CA" w:rsidRPr="00867C99" w:rsidTr="0024486F">
        <w:tc>
          <w:tcPr>
            <w:tcW w:w="2790" w:type="dxa"/>
          </w:tcPr>
          <w:p w:rsidR="00B366CA" w:rsidRPr="00867C99" w:rsidRDefault="00B366CA" w:rsidP="0024486F">
            <w:pPr>
              <w:pStyle w:val="TableSmHeadingRight"/>
            </w:pPr>
            <w:r w:rsidRPr="00867C99">
              <w:t xml:space="preserve">Název </w:t>
            </w:r>
            <w:r w:rsidR="0024486F">
              <w:t>dokumentu</w:t>
            </w:r>
            <w:r w:rsidRPr="00867C99">
              <w:t>:</w:t>
            </w:r>
          </w:p>
        </w:tc>
        <w:tc>
          <w:tcPr>
            <w:tcW w:w="7020" w:type="dxa"/>
            <w:gridSpan w:val="3"/>
          </w:tcPr>
          <w:p w:rsidR="00B366CA" w:rsidRPr="00867C99" w:rsidRDefault="00D2663D" w:rsidP="0024486F">
            <w:pPr>
              <w:pStyle w:val="TableMedium"/>
              <w:rPr>
                <w:bCs/>
              </w:rPr>
            </w:pPr>
            <w:fldSimple w:instr=" DOCPROPERTY  Title  \* MERGEFORMAT ">
              <w:r w:rsidR="00B7219D" w:rsidRPr="00B7219D">
                <w:rPr>
                  <w:bCs/>
                </w:rPr>
                <w:t>Testování aplikací</w:t>
              </w:r>
            </w:fldSimple>
            <w:r w:rsidR="0024486F" w:rsidRPr="00867C99">
              <w:rPr>
                <w:bCs/>
              </w:rPr>
              <w:t xml:space="preserve"> </w:t>
            </w:r>
          </w:p>
        </w:tc>
      </w:tr>
      <w:tr w:rsidR="00B366CA" w:rsidRPr="00867C99" w:rsidTr="0024486F">
        <w:trPr>
          <w:trHeight w:val="236"/>
        </w:trPr>
        <w:tc>
          <w:tcPr>
            <w:tcW w:w="2790" w:type="dxa"/>
          </w:tcPr>
          <w:p w:rsidR="00B366CA" w:rsidRPr="00867C99" w:rsidRDefault="00B366CA">
            <w:pPr>
              <w:pStyle w:val="TableSmHeadingRight"/>
            </w:pPr>
          </w:p>
        </w:tc>
        <w:tc>
          <w:tcPr>
            <w:tcW w:w="2310" w:type="dxa"/>
          </w:tcPr>
          <w:p w:rsidR="00B366CA" w:rsidRPr="00867C99" w:rsidRDefault="00B366CA">
            <w:pPr>
              <w:pStyle w:val="TableMedium"/>
            </w:pPr>
          </w:p>
        </w:tc>
        <w:tc>
          <w:tcPr>
            <w:tcW w:w="3180" w:type="dxa"/>
          </w:tcPr>
          <w:p w:rsidR="00B366CA" w:rsidRPr="00867C99" w:rsidRDefault="00B366CA">
            <w:pPr>
              <w:pStyle w:val="TableSmHeadingRight"/>
            </w:pPr>
            <w:r w:rsidRPr="00867C99">
              <w:t>Verze dokumentu:</w:t>
            </w:r>
          </w:p>
        </w:tc>
        <w:tc>
          <w:tcPr>
            <w:tcW w:w="1530" w:type="dxa"/>
          </w:tcPr>
          <w:p w:rsidR="00B366CA" w:rsidRPr="00867C99" w:rsidRDefault="00D2663D">
            <w:pPr>
              <w:pStyle w:val="TableMedium"/>
            </w:pPr>
            <w:fldSimple w:instr=" DOCPROPERTY &quot;Doc_Ver_Num&quot;  \* MERGEFORMAT ">
              <w:r w:rsidR="00B7219D" w:rsidRPr="00B7219D">
                <w:rPr>
                  <w:bCs/>
                  <w:szCs w:val="18"/>
                </w:rPr>
                <w:t>1.2</w:t>
              </w:r>
            </w:fldSimple>
          </w:p>
        </w:tc>
      </w:tr>
      <w:tr w:rsidR="00B366CA" w:rsidRPr="00867C99" w:rsidTr="0024486F">
        <w:trPr>
          <w:trHeight w:val="236"/>
        </w:trPr>
        <w:tc>
          <w:tcPr>
            <w:tcW w:w="2790" w:type="dxa"/>
          </w:tcPr>
          <w:p w:rsidR="00B366CA" w:rsidRPr="00867C99" w:rsidRDefault="00B366CA">
            <w:pPr>
              <w:pStyle w:val="TableSmHeadingRight"/>
            </w:pPr>
          </w:p>
        </w:tc>
        <w:tc>
          <w:tcPr>
            <w:tcW w:w="2310" w:type="dxa"/>
          </w:tcPr>
          <w:p w:rsidR="00B366CA" w:rsidRPr="00867C99" w:rsidRDefault="00B366CA">
            <w:pPr>
              <w:pStyle w:val="TableMedium"/>
            </w:pPr>
          </w:p>
        </w:tc>
        <w:tc>
          <w:tcPr>
            <w:tcW w:w="3180" w:type="dxa"/>
          </w:tcPr>
          <w:p w:rsidR="00B366CA" w:rsidRPr="00867C99" w:rsidRDefault="00B366CA">
            <w:pPr>
              <w:pStyle w:val="TableSmHeadingRight"/>
            </w:pPr>
            <w:r w:rsidRPr="00867C99">
              <w:t>Datum dokumentu:</w:t>
            </w:r>
          </w:p>
        </w:tc>
        <w:tc>
          <w:tcPr>
            <w:tcW w:w="1530" w:type="dxa"/>
          </w:tcPr>
          <w:p w:rsidR="00B366CA" w:rsidRPr="00867C99" w:rsidRDefault="008C5B2C">
            <w:pPr>
              <w:pStyle w:val="TableMedium"/>
            </w:pPr>
            <w:r w:rsidRPr="00867C99">
              <w:fldChar w:fldCharType="begin"/>
            </w:r>
            <w:r w:rsidRPr="00867C99">
              <w:instrText xml:space="preserve"> DOCPROPERTY "Doc_Ver_Date"  \* MERGEFORMAT </w:instrText>
            </w:r>
            <w:r w:rsidRPr="00867C99">
              <w:fldChar w:fldCharType="separate"/>
            </w:r>
            <w:proofErr w:type="gramStart"/>
            <w:r w:rsidR="00B7219D" w:rsidRPr="00B7219D">
              <w:rPr>
                <w:bCs/>
                <w:szCs w:val="18"/>
              </w:rPr>
              <w:t>19.12.2014</w:t>
            </w:r>
            <w:proofErr w:type="gramEnd"/>
            <w:r w:rsidRPr="00867C99">
              <w:rPr>
                <w:bCs/>
                <w:szCs w:val="18"/>
              </w:rPr>
              <w:fldChar w:fldCharType="end"/>
            </w:r>
          </w:p>
        </w:tc>
      </w:tr>
    </w:tbl>
    <w:p w:rsidR="00B366CA" w:rsidRPr="00867C99" w:rsidRDefault="00B366CA">
      <w:pPr>
        <w:pStyle w:val="HPTableTitle"/>
      </w:pPr>
      <w:bookmarkStart w:id="3" w:name="hp_RevisionHistory"/>
      <w:r w:rsidRPr="00867C99">
        <w:t>Historie verzí</w:t>
      </w:r>
    </w:p>
    <w:tbl>
      <w:tblPr>
        <w:tblW w:w="9810" w:type="dxa"/>
        <w:tblInd w:w="70" w:type="dxa"/>
        <w:tblBorders>
          <w:top w:val="single" w:sz="6" w:space="0" w:color="auto"/>
          <w:left w:val="single" w:sz="6" w:space="0" w:color="auto"/>
          <w:bottom w:val="single" w:sz="6" w:space="0" w:color="auto"/>
          <w:right w:val="single" w:sz="6"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993"/>
        <w:gridCol w:w="1134"/>
        <w:gridCol w:w="1559"/>
        <w:gridCol w:w="2410"/>
        <w:gridCol w:w="3714"/>
      </w:tblGrid>
      <w:tr w:rsidR="00B366CA" w:rsidRPr="00867C99" w:rsidTr="0024486F">
        <w:trPr>
          <w:tblHeader/>
        </w:trPr>
        <w:tc>
          <w:tcPr>
            <w:tcW w:w="993" w:type="dxa"/>
          </w:tcPr>
          <w:p w:rsidR="00B366CA" w:rsidRPr="00867C99" w:rsidRDefault="00B366CA">
            <w:pPr>
              <w:pStyle w:val="TableSmHeading"/>
            </w:pPr>
            <w:r w:rsidRPr="00867C99">
              <w:t>Číslo verze</w:t>
            </w:r>
          </w:p>
        </w:tc>
        <w:tc>
          <w:tcPr>
            <w:tcW w:w="1134" w:type="dxa"/>
          </w:tcPr>
          <w:p w:rsidR="00B366CA" w:rsidRPr="00867C99" w:rsidRDefault="00B366CA">
            <w:pPr>
              <w:pStyle w:val="TableSmHeading"/>
            </w:pPr>
            <w:r w:rsidRPr="00867C99">
              <w:t>Datum verze</w:t>
            </w:r>
          </w:p>
        </w:tc>
        <w:tc>
          <w:tcPr>
            <w:tcW w:w="1559" w:type="dxa"/>
          </w:tcPr>
          <w:p w:rsidR="00B366CA" w:rsidRPr="00867C99" w:rsidRDefault="00B366CA">
            <w:pPr>
              <w:pStyle w:val="TableSmHeading"/>
            </w:pPr>
            <w:r w:rsidRPr="00867C99">
              <w:t>Vypracoval</w:t>
            </w:r>
          </w:p>
        </w:tc>
        <w:tc>
          <w:tcPr>
            <w:tcW w:w="2410" w:type="dxa"/>
          </w:tcPr>
          <w:p w:rsidR="00B366CA" w:rsidRPr="00867C99" w:rsidRDefault="00B366CA">
            <w:pPr>
              <w:pStyle w:val="TableSmHeading"/>
            </w:pPr>
            <w:r w:rsidRPr="00867C99">
              <w:t>Popis</w:t>
            </w:r>
          </w:p>
        </w:tc>
        <w:tc>
          <w:tcPr>
            <w:tcW w:w="3714" w:type="dxa"/>
          </w:tcPr>
          <w:p w:rsidR="00B366CA" w:rsidRPr="00867C99" w:rsidRDefault="00B366CA">
            <w:pPr>
              <w:pStyle w:val="TableSmHeading"/>
            </w:pPr>
            <w:r w:rsidRPr="00867C99">
              <w:t>Jméno souboru</w:t>
            </w:r>
          </w:p>
        </w:tc>
      </w:tr>
      <w:tr w:rsidR="0068023A" w:rsidRPr="00867C99" w:rsidTr="0024486F">
        <w:tc>
          <w:tcPr>
            <w:tcW w:w="993" w:type="dxa"/>
          </w:tcPr>
          <w:p w:rsidR="0068023A" w:rsidRPr="00867C99" w:rsidRDefault="00DF26B1">
            <w:pPr>
              <w:pStyle w:val="TableMedium"/>
            </w:pPr>
            <w:r w:rsidRPr="00867C99">
              <w:t>1.0</w:t>
            </w:r>
          </w:p>
        </w:tc>
        <w:tc>
          <w:tcPr>
            <w:tcW w:w="1134" w:type="dxa"/>
          </w:tcPr>
          <w:p w:rsidR="0068023A" w:rsidRPr="00867C99" w:rsidRDefault="00DF26B1">
            <w:pPr>
              <w:pStyle w:val="TableMedium"/>
            </w:pPr>
            <w:proofErr w:type="gramStart"/>
            <w:r w:rsidRPr="00867C99">
              <w:t>31.8.2012</w:t>
            </w:r>
            <w:proofErr w:type="gramEnd"/>
          </w:p>
        </w:tc>
        <w:tc>
          <w:tcPr>
            <w:tcW w:w="1559" w:type="dxa"/>
          </w:tcPr>
          <w:p w:rsidR="0068023A" w:rsidRPr="00867C99" w:rsidRDefault="00DF26B1">
            <w:pPr>
              <w:pStyle w:val="TableMedium"/>
            </w:pPr>
            <w:r w:rsidRPr="00867C99">
              <w:t>Josef Mrázek</w:t>
            </w:r>
          </w:p>
        </w:tc>
        <w:tc>
          <w:tcPr>
            <w:tcW w:w="2410" w:type="dxa"/>
          </w:tcPr>
          <w:p w:rsidR="0068023A" w:rsidRPr="00867C99" w:rsidRDefault="00DF26B1">
            <w:pPr>
              <w:pStyle w:val="TableMedium"/>
              <w:rPr>
                <w:sz w:val="16"/>
                <w:szCs w:val="16"/>
              </w:rPr>
            </w:pPr>
            <w:r w:rsidRPr="00867C99">
              <w:rPr>
                <w:sz w:val="16"/>
                <w:szCs w:val="16"/>
              </w:rPr>
              <w:t>Předávací verze dokumentu</w:t>
            </w:r>
          </w:p>
        </w:tc>
        <w:tc>
          <w:tcPr>
            <w:tcW w:w="3714" w:type="dxa"/>
          </w:tcPr>
          <w:p w:rsidR="0068023A" w:rsidRPr="00867C99" w:rsidRDefault="00DF26B1" w:rsidP="00DF26B1">
            <w:pPr>
              <w:pStyle w:val="TableMedium"/>
              <w:rPr>
                <w:rStyle w:val="CodeChar"/>
                <w:sz w:val="16"/>
                <w:szCs w:val="16"/>
              </w:rPr>
            </w:pPr>
            <w:r w:rsidRPr="00867C99">
              <w:rPr>
                <w:rStyle w:val="CodeChar"/>
                <w:rFonts w:cs="Courier New"/>
                <w:sz w:val="16"/>
                <w:szCs w:val="16"/>
              </w:rPr>
              <w:t>STD_APL_TestovaniAplikaci</w:t>
            </w:r>
            <w:r w:rsidR="007C7EAF" w:rsidRPr="00867C99">
              <w:rPr>
                <w:rStyle w:val="CodeChar"/>
                <w:rFonts w:cs="Courier New"/>
                <w:sz w:val="16"/>
                <w:szCs w:val="16"/>
              </w:rPr>
              <w:t>_v</w:t>
            </w:r>
            <w:r w:rsidRPr="00867C99">
              <w:rPr>
                <w:rStyle w:val="CodeChar"/>
                <w:rFonts w:cs="Courier New"/>
                <w:sz w:val="16"/>
                <w:szCs w:val="16"/>
              </w:rPr>
              <w:t>1</w:t>
            </w:r>
            <w:r w:rsidR="007C7EAF" w:rsidRPr="00867C99">
              <w:rPr>
                <w:rStyle w:val="CodeChar"/>
                <w:rFonts w:cs="Courier New"/>
                <w:sz w:val="16"/>
                <w:szCs w:val="16"/>
              </w:rPr>
              <w:t>.0</w:t>
            </w:r>
            <w:r w:rsidRPr="00867C99">
              <w:rPr>
                <w:rStyle w:val="CodeChar"/>
                <w:rFonts w:cs="Courier New"/>
                <w:sz w:val="16"/>
                <w:szCs w:val="16"/>
              </w:rPr>
              <w:t>_20120831</w:t>
            </w:r>
          </w:p>
        </w:tc>
      </w:tr>
      <w:tr w:rsidR="00353306" w:rsidRPr="00867C99" w:rsidTr="0024486F">
        <w:tc>
          <w:tcPr>
            <w:tcW w:w="993" w:type="dxa"/>
          </w:tcPr>
          <w:p w:rsidR="00353306" w:rsidRPr="00867C99" w:rsidRDefault="00353306">
            <w:pPr>
              <w:pStyle w:val="TableMedium"/>
            </w:pPr>
            <w:r w:rsidRPr="00867C99">
              <w:t>1.1</w:t>
            </w:r>
          </w:p>
        </w:tc>
        <w:tc>
          <w:tcPr>
            <w:tcW w:w="1134" w:type="dxa"/>
          </w:tcPr>
          <w:p w:rsidR="00353306" w:rsidRPr="00867C99" w:rsidRDefault="00353306">
            <w:pPr>
              <w:pStyle w:val="TableMedium"/>
            </w:pPr>
            <w:proofErr w:type="gramStart"/>
            <w:r w:rsidRPr="00867C99">
              <w:t>5.9.2012</w:t>
            </w:r>
            <w:proofErr w:type="gramEnd"/>
          </w:p>
        </w:tc>
        <w:tc>
          <w:tcPr>
            <w:tcW w:w="1559" w:type="dxa"/>
          </w:tcPr>
          <w:p w:rsidR="00353306" w:rsidRPr="00867C99" w:rsidRDefault="00353306">
            <w:pPr>
              <w:pStyle w:val="TableMedium"/>
            </w:pPr>
            <w:proofErr w:type="spellStart"/>
            <w:r w:rsidRPr="00867C99">
              <w:t>I.Kolebaba</w:t>
            </w:r>
            <w:proofErr w:type="spellEnd"/>
            <w:r w:rsidRPr="00867C99">
              <w:t xml:space="preserve"> (HP)</w:t>
            </w:r>
          </w:p>
        </w:tc>
        <w:tc>
          <w:tcPr>
            <w:tcW w:w="2410" w:type="dxa"/>
          </w:tcPr>
          <w:p w:rsidR="00353306" w:rsidRPr="00867C99" w:rsidRDefault="00353306">
            <w:pPr>
              <w:pStyle w:val="TableMedium"/>
              <w:rPr>
                <w:sz w:val="16"/>
                <w:szCs w:val="16"/>
              </w:rPr>
            </w:pPr>
            <w:r w:rsidRPr="00867C99">
              <w:rPr>
                <w:sz w:val="16"/>
                <w:szCs w:val="16"/>
              </w:rPr>
              <w:t>update odkazů, doplnění formuláře rozsahu testů, doplnění TBD částí</w:t>
            </w:r>
          </w:p>
        </w:tc>
        <w:tc>
          <w:tcPr>
            <w:tcW w:w="3714" w:type="dxa"/>
          </w:tcPr>
          <w:p w:rsidR="00353306" w:rsidRPr="00867C99" w:rsidRDefault="00353306" w:rsidP="00DF26B1">
            <w:pPr>
              <w:pStyle w:val="TableMedium"/>
              <w:rPr>
                <w:rStyle w:val="CodeChar"/>
                <w:rFonts w:cs="Courier New"/>
              </w:rPr>
            </w:pPr>
            <w:r w:rsidRPr="00867C99">
              <w:rPr>
                <w:rStyle w:val="CodeChar"/>
                <w:rFonts w:cs="Courier New"/>
                <w:sz w:val="16"/>
                <w:szCs w:val="16"/>
              </w:rPr>
              <w:t>STD_APL_TestovaniAplikaci_v1.1_20120905.docx</w:t>
            </w:r>
          </w:p>
        </w:tc>
      </w:tr>
      <w:tr w:rsidR="00AA0804" w:rsidRPr="00867C99" w:rsidTr="0024486F">
        <w:tc>
          <w:tcPr>
            <w:tcW w:w="993" w:type="dxa"/>
          </w:tcPr>
          <w:p w:rsidR="00AA0804" w:rsidRPr="00867C99" w:rsidRDefault="00AA0804">
            <w:pPr>
              <w:pStyle w:val="TableMedium"/>
            </w:pPr>
            <w:r w:rsidRPr="00867C99">
              <w:t>1.2</w:t>
            </w:r>
          </w:p>
        </w:tc>
        <w:tc>
          <w:tcPr>
            <w:tcW w:w="1134" w:type="dxa"/>
          </w:tcPr>
          <w:p w:rsidR="00AA0804" w:rsidRPr="00867C99" w:rsidRDefault="00AA0804">
            <w:pPr>
              <w:pStyle w:val="TableMedium"/>
            </w:pPr>
            <w:proofErr w:type="gramStart"/>
            <w:r w:rsidRPr="00867C99">
              <w:t>20.12.2014</w:t>
            </w:r>
            <w:proofErr w:type="gramEnd"/>
          </w:p>
        </w:tc>
        <w:tc>
          <w:tcPr>
            <w:tcW w:w="1559" w:type="dxa"/>
          </w:tcPr>
          <w:p w:rsidR="00AA0804" w:rsidRPr="00867C99" w:rsidRDefault="00AA0804">
            <w:pPr>
              <w:pStyle w:val="TableMedium"/>
            </w:pPr>
            <w:r w:rsidRPr="00867C99">
              <w:t>Vladimír Müller</w:t>
            </w:r>
          </w:p>
        </w:tc>
        <w:tc>
          <w:tcPr>
            <w:tcW w:w="2410" w:type="dxa"/>
          </w:tcPr>
          <w:p w:rsidR="00AA0804" w:rsidRPr="00867C99" w:rsidRDefault="00AA0804">
            <w:pPr>
              <w:pStyle w:val="TableMedium"/>
              <w:rPr>
                <w:sz w:val="16"/>
                <w:szCs w:val="16"/>
              </w:rPr>
            </w:pPr>
            <w:r w:rsidRPr="00867C99">
              <w:rPr>
                <w:sz w:val="16"/>
                <w:szCs w:val="16"/>
              </w:rPr>
              <w:t>Aktualizace standardu</w:t>
            </w:r>
            <w:r w:rsidR="003B6824">
              <w:rPr>
                <w:sz w:val="16"/>
                <w:szCs w:val="16"/>
              </w:rPr>
              <w:t xml:space="preserve"> – revize </w:t>
            </w:r>
            <w:r w:rsidR="00B7219D">
              <w:rPr>
                <w:sz w:val="16"/>
                <w:szCs w:val="16"/>
              </w:rPr>
              <w:t>dokumen</w:t>
            </w:r>
            <w:r w:rsidR="003B6824">
              <w:rPr>
                <w:sz w:val="16"/>
                <w:szCs w:val="16"/>
              </w:rPr>
              <w:t>t</w:t>
            </w:r>
            <w:r w:rsidR="00B7219D">
              <w:rPr>
                <w:sz w:val="16"/>
                <w:szCs w:val="16"/>
              </w:rPr>
              <w:t>u</w:t>
            </w:r>
          </w:p>
        </w:tc>
        <w:tc>
          <w:tcPr>
            <w:tcW w:w="3714" w:type="dxa"/>
          </w:tcPr>
          <w:p w:rsidR="00AA0804" w:rsidRPr="00867C99" w:rsidRDefault="00AA0804" w:rsidP="00DF26B1">
            <w:pPr>
              <w:pStyle w:val="TableMedium"/>
              <w:rPr>
                <w:rStyle w:val="CodeChar"/>
                <w:rFonts w:cs="Courier New"/>
                <w:sz w:val="16"/>
                <w:szCs w:val="16"/>
              </w:rPr>
            </w:pPr>
            <w:r w:rsidRPr="00867C99">
              <w:rPr>
                <w:rStyle w:val="CodeChar"/>
                <w:rFonts w:cs="Courier New"/>
                <w:sz w:val="16"/>
                <w:szCs w:val="16"/>
              </w:rPr>
              <w:t>STD_APL</w:t>
            </w:r>
            <w:r w:rsidR="003B6824">
              <w:rPr>
                <w:rStyle w:val="CodeChar"/>
                <w:rFonts w:cs="Courier New"/>
                <w:sz w:val="16"/>
                <w:szCs w:val="16"/>
              </w:rPr>
              <w:t>_TestovaniAplikaci_v1.2_20141219</w:t>
            </w:r>
            <w:r w:rsidRPr="00867C99">
              <w:rPr>
                <w:rStyle w:val="CodeChar"/>
                <w:rFonts w:cs="Courier New"/>
                <w:sz w:val="16"/>
                <w:szCs w:val="16"/>
              </w:rPr>
              <w:t>.docx</w:t>
            </w:r>
          </w:p>
        </w:tc>
      </w:tr>
      <w:bookmarkEnd w:id="3"/>
    </w:tbl>
    <w:p w:rsidR="00B366CA" w:rsidRPr="00867C99" w:rsidRDefault="00B366CA"/>
    <w:p w:rsidR="00B366CA" w:rsidRPr="00867C99" w:rsidRDefault="00B366CA"/>
    <w:p w:rsidR="00B366CA" w:rsidRPr="00867C99" w:rsidRDefault="00B366CA"/>
    <w:p w:rsidR="00B366CA" w:rsidRPr="00867C99" w:rsidRDefault="00B366CA"/>
    <w:p w:rsidR="00B366CA" w:rsidRPr="00867C99" w:rsidRDefault="00B366CA"/>
    <w:p w:rsidR="00B366CA" w:rsidRPr="00867C99" w:rsidRDefault="00B366CA"/>
    <w:p w:rsidR="00B366CA" w:rsidRPr="00867C99" w:rsidRDefault="00B366CA"/>
    <w:p w:rsidR="00B366CA" w:rsidRPr="00867C99" w:rsidRDefault="00B366CA"/>
    <w:p w:rsidR="00B366CA" w:rsidRPr="00867C99" w:rsidRDefault="00B366CA"/>
    <w:p w:rsidR="00B366CA" w:rsidRPr="00867C99" w:rsidRDefault="00B366CA"/>
    <w:p w:rsidR="00B366CA" w:rsidRPr="00867C99" w:rsidRDefault="00B366CA"/>
    <w:p w:rsidR="00B366CA" w:rsidRPr="00867C99" w:rsidRDefault="00B366CA"/>
    <w:p w:rsidR="00B366CA" w:rsidRPr="00867C99" w:rsidRDefault="00B366CA"/>
    <w:p w:rsidR="00EF113E" w:rsidRPr="00867C99" w:rsidRDefault="00EF113E"/>
    <w:p w:rsidR="00EF113E" w:rsidRPr="00867C99" w:rsidRDefault="00EF113E"/>
    <w:p w:rsidR="00EF113E" w:rsidRPr="00867C99" w:rsidRDefault="00EF113E"/>
    <w:p w:rsidR="00EF113E" w:rsidRPr="00867C99" w:rsidRDefault="00EF113E"/>
    <w:p w:rsidR="00EF113E" w:rsidRPr="00867C99" w:rsidRDefault="00EF113E"/>
    <w:p w:rsidR="00EF113E" w:rsidRPr="00867C99" w:rsidRDefault="00EF113E"/>
    <w:p w:rsidR="00EF113E" w:rsidRPr="00867C99" w:rsidRDefault="00EF113E">
      <w:bookmarkStart w:id="4" w:name="_GoBack"/>
      <w:bookmarkEnd w:id="4"/>
    </w:p>
    <w:p w:rsidR="00EF113E" w:rsidRPr="00867C99" w:rsidRDefault="00EF113E"/>
    <w:p w:rsidR="00EF113E" w:rsidRPr="00867C99" w:rsidRDefault="00EF113E"/>
    <w:p w:rsidR="00EF113E" w:rsidRPr="00867C99" w:rsidRDefault="00EF113E"/>
    <w:p w:rsidR="00B366CA" w:rsidRPr="00867C99" w:rsidRDefault="00B366CA"/>
    <w:p w:rsidR="00B366CA" w:rsidRPr="00867C99" w:rsidRDefault="00B366CA"/>
    <w:p w:rsidR="0024486F" w:rsidRDefault="0024486F">
      <w:pPr>
        <w:rPr>
          <w:b/>
          <w:sz w:val="24"/>
        </w:rPr>
      </w:pPr>
      <w:r>
        <w:br w:type="page"/>
      </w:r>
    </w:p>
    <w:p w:rsidR="00B366CA" w:rsidRPr="00867C99" w:rsidRDefault="00B366CA">
      <w:pPr>
        <w:pStyle w:val="TOCHeading"/>
      </w:pPr>
      <w:r w:rsidRPr="00867C99">
        <w:lastRenderedPageBreak/>
        <w:t xml:space="preserve">Obsah </w:t>
      </w:r>
    </w:p>
    <w:p w:rsidR="00B7219D" w:rsidRDefault="000A41C1">
      <w:pPr>
        <w:pStyle w:val="TOC1"/>
        <w:rPr>
          <w:rFonts w:asciiTheme="minorHAnsi" w:eastAsiaTheme="minorEastAsia" w:hAnsiTheme="minorHAnsi" w:cstheme="minorBidi"/>
          <w:b w:val="0"/>
          <w:sz w:val="22"/>
          <w:szCs w:val="22"/>
          <w:lang w:eastAsia="cs-CZ"/>
        </w:rPr>
      </w:pPr>
      <w:r w:rsidRPr="00867C99">
        <w:rPr>
          <w:b w:val="0"/>
        </w:rPr>
        <w:fldChar w:fldCharType="begin"/>
      </w:r>
      <w:r w:rsidR="00B366CA" w:rsidRPr="00867C99">
        <w:rPr>
          <w:b w:val="0"/>
        </w:rPr>
        <w:instrText xml:space="preserve"> TOC  \* MERGEFORMAT </w:instrText>
      </w:r>
      <w:r w:rsidRPr="00867C99">
        <w:rPr>
          <w:b w:val="0"/>
        </w:rPr>
        <w:fldChar w:fldCharType="separate"/>
      </w:r>
      <w:r w:rsidR="00B7219D">
        <w:t>Úvod</w:t>
      </w:r>
      <w:r w:rsidR="00B7219D">
        <w:tab/>
      </w:r>
      <w:r w:rsidR="00B7219D">
        <w:fldChar w:fldCharType="begin"/>
      </w:r>
      <w:r w:rsidR="00B7219D">
        <w:instrText xml:space="preserve"> PAGEREF _Toc406766863 \h </w:instrText>
      </w:r>
      <w:r w:rsidR="00B7219D">
        <w:fldChar w:fldCharType="separate"/>
      </w:r>
      <w:r w:rsidR="00B7219D">
        <w:t>6</w:t>
      </w:r>
      <w:r w:rsidR="00B7219D">
        <w:fldChar w:fldCharType="end"/>
      </w:r>
    </w:p>
    <w:p w:rsidR="00B7219D" w:rsidRDefault="00B7219D">
      <w:pPr>
        <w:pStyle w:val="TOC2"/>
        <w:rPr>
          <w:rFonts w:asciiTheme="minorHAnsi" w:eastAsiaTheme="minorEastAsia" w:hAnsiTheme="minorHAnsi" w:cstheme="minorBidi"/>
          <w:sz w:val="22"/>
          <w:szCs w:val="22"/>
          <w:lang w:eastAsia="cs-CZ"/>
        </w:rPr>
      </w:pPr>
      <w:r>
        <w:t>Struktura dokumentu</w:t>
      </w:r>
      <w:r>
        <w:tab/>
      </w:r>
      <w:r>
        <w:fldChar w:fldCharType="begin"/>
      </w:r>
      <w:r>
        <w:instrText xml:space="preserve"> PAGEREF _Toc406766864 \h </w:instrText>
      </w:r>
      <w:r>
        <w:fldChar w:fldCharType="separate"/>
      </w:r>
      <w:r>
        <w:t>6</w:t>
      </w:r>
      <w:r>
        <w:fldChar w:fldCharType="end"/>
      </w:r>
    </w:p>
    <w:p w:rsidR="00B7219D" w:rsidRDefault="00B7219D">
      <w:pPr>
        <w:pStyle w:val="TOC2"/>
        <w:rPr>
          <w:rFonts w:asciiTheme="minorHAnsi" w:eastAsiaTheme="minorEastAsia" w:hAnsiTheme="minorHAnsi" w:cstheme="minorBidi"/>
          <w:sz w:val="22"/>
          <w:szCs w:val="22"/>
          <w:lang w:eastAsia="cs-CZ"/>
        </w:rPr>
      </w:pPr>
      <w:r>
        <w:t>Důležité pojmy a zkratky</w:t>
      </w:r>
      <w:r>
        <w:tab/>
      </w:r>
      <w:r>
        <w:fldChar w:fldCharType="begin"/>
      </w:r>
      <w:r>
        <w:instrText xml:space="preserve"> PAGEREF _Toc406766865 \h </w:instrText>
      </w:r>
      <w:r>
        <w:fldChar w:fldCharType="separate"/>
      </w:r>
      <w:r>
        <w:t>6</w:t>
      </w:r>
      <w:r>
        <w:fldChar w:fldCharType="end"/>
      </w:r>
    </w:p>
    <w:p w:rsidR="00B7219D" w:rsidRDefault="00B7219D">
      <w:pPr>
        <w:pStyle w:val="TOC2"/>
        <w:rPr>
          <w:rFonts w:asciiTheme="minorHAnsi" w:eastAsiaTheme="minorEastAsia" w:hAnsiTheme="minorHAnsi" w:cstheme="minorBidi"/>
          <w:sz w:val="22"/>
          <w:szCs w:val="22"/>
          <w:lang w:eastAsia="cs-CZ"/>
        </w:rPr>
      </w:pPr>
      <w:r>
        <w:t>Typografické konvence</w:t>
      </w:r>
      <w:r>
        <w:tab/>
      </w:r>
      <w:r>
        <w:fldChar w:fldCharType="begin"/>
      </w:r>
      <w:r>
        <w:instrText xml:space="preserve"> PAGEREF _Toc406766866 \h </w:instrText>
      </w:r>
      <w:r>
        <w:fldChar w:fldCharType="separate"/>
      </w:r>
      <w:r>
        <w:t>7</w:t>
      </w:r>
      <w:r>
        <w:fldChar w:fldCharType="end"/>
      </w:r>
    </w:p>
    <w:p w:rsidR="00B7219D" w:rsidRDefault="00B7219D">
      <w:pPr>
        <w:pStyle w:val="TOC1"/>
        <w:rPr>
          <w:rFonts w:asciiTheme="minorHAnsi" w:eastAsiaTheme="minorEastAsia" w:hAnsiTheme="minorHAnsi" w:cstheme="minorBidi"/>
          <w:b w:val="0"/>
          <w:sz w:val="22"/>
          <w:szCs w:val="22"/>
          <w:lang w:eastAsia="cs-CZ"/>
        </w:rPr>
      </w:pPr>
      <w:r>
        <w:t>1.</w:t>
      </w:r>
      <w:r>
        <w:rPr>
          <w:rFonts w:asciiTheme="minorHAnsi" w:eastAsiaTheme="minorEastAsia" w:hAnsiTheme="minorHAnsi" w:cstheme="minorBidi"/>
          <w:b w:val="0"/>
          <w:sz w:val="22"/>
          <w:szCs w:val="22"/>
          <w:lang w:eastAsia="cs-CZ"/>
        </w:rPr>
        <w:tab/>
      </w:r>
      <w:r>
        <w:t>Základní specifikace jednotlivých stádií testů</w:t>
      </w:r>
      <w:r>
        <w:tab/>
      </w:r>
      <w:r>
        <w:fldChar w:fldCharType="begin"/>
      </w:r>
      <w:r>
        <w:instrText xml:space="preserve"> PAGEREF _Toc406766867 \h </w:instrText>
      </w:r>
      <w:r>
        <w:fldChar w:fldCharType="separate"/>
      </w:r>
      <w:r>
        <w:t>8</w:t>
      </w:r>
      <w:r>
        <w:fldChar w:fldCharType="end"/>
      </w:r>
    </w:p>
    <w:p w:rsidR="00B7219D" w:rsidRDefault="00B7219D">
      <w:pPr>
        <w:pStyle w:val="TOC2"/>
        <w:rPr>
          <w:rFonts w:asciiTheme="minorHAnsi" w:eastAsiaTheme="minorEastAsia" w:hAnsiTheme="minorHAnsi" w:cstheme="minorBidi"/>
          <w:sz w:val="22"/>
          <w:szCs w:val="22"/>
          <w:lang w:eastAsia="cs-CZ"/>
        </w:rPr>
      </w:pPr>
      <w:r>
        <w:t>1.1</w:t>
      </w:r>
      <w:r>
        <w:rPr>
          <w:rFonts w:asciiTheme="minorHAnsi" w:eastAsiaTheme="minorEastAsia" w:hAnsiTheme="minorHAnsi" w:cstheme="minorBidi"/>
          <w:sz w:val="22"/>
          <w:szCs w:val="22"/>
          <w:lang w:eastAsia="cs-CZ"/>
        </w:rPr>
        <w:tab/>
      </w:r>
      <w:r>
        <w:t>Interní testování</w:t>
      </w:r>
      <w:r>
        <w:tab/>
      </w:r>
      <w:r>
        <w:fldChar w:fldCharType="begin"/>
      </w:r>
      <w:r>
        <w:instrText xml:space="preserve"> PAGEREF _Toc406766868 \h </w:instrText>
      </w:r>
      <w:r>
        <w:fldChar w:fldCharType="separate"/>
      </w:r>
      <w:r>
        <w:t>9</w:t>
      </w:r>
      <w:r>
        <w:fldChar w:fldCharType="end"/>
      </w:r>
    </w:p>
    <w:p w:rsidR="00B7219D" w:rsidRDefault="00B7219D">
      <w:pPr>
        <w:pStyle w:val="TOC3"/>
        <w:rPr>
          <w:rFonts w:asciiTheme="minorHAnsi" w:eastAsiaTheme="minorEastAsia" w:hAnsiTheme="minorHAnsi" w:cstheme="minorBidi"/>
          <w:i w:val="0"/>
          <w:sz w:val="22"/>
          <w:szCs w:val="22"/>
          <w:lang w:eastAsia="cs-CZ"/>
        </w:rPr>
      </w:pPr>
      <w:r>
        <w:t>1.1.1</w:t>
      </w:r>
      <w:r>
        <w:rPr>
          <w:rFonts w:asciiTheme="minorHAnsi" w:eastAsiaTheme="minorEastAsia" w:hAnsiTheme="minorHAnsi" w:cstheme="minorBidi"/>
          <w:i w:val="0"/>
          <w:sz w:val="22"/>
          <w:szCs w:val="22"/>
          <w:lang w:eastAsia="cs-CZ"/>
        </w:rPr>
        <w:tab/>
      </w:r>
      <w:r>
        <w:t>Jednotkové testy (Unit a Assembly)</w:t>
      </w:r>
      <w:r>
        <w:tab/>
      </w:r>
      <w:r>
        <w:fldChar w:fldCharType="begin"/>
      </w:r>
      <w:r>
        <w:instrText xml:space="preserve"> PAGEREF _Toc406766869 \h </w:instrText>
      </w:r>
      <w:r>
        <w:fldChar w:fldCharType="separate"/>
      </w:r>
      <w:r>
        <w:t>9</w:t>
      </w:r>
      <w:r>
        <w:fldChar w:fldCharType="end"/>
      </w:r>
    </w:p>
    <w:p w:rsidR="00B7219D" w:rsidRDefault="00B7219D">
      <w:pPr>
        <w:pStyle w:val="TOC3"/>
        <w:rPr>
          <w:rFonts w:asciiTheme="minorHAnsi" w:eastAsiaTheme="minorEastAsia" w:hAnsiTheme="minorHAnsi" w:cstheme="minorBidi"/>
          <w:i w:val="0"/>
          <w:sz w:val="22"/>
          <w:szCs w:val="22"/>
          <w:lang w:eastAsia="cs-CZ"/>
        </w:rPr>
      </w:pPr>
      <w:r>
        <w:t>1.1.2</w:t>
      </w:r>
      <w:r>
        <w:rPr>
          <w:rFonts w:asciiTheme="minorHAnsi" w:eastAsiaTheme="minorEastAsia" w:hAnsiTheme="minorHAnsi" w:cstheme="minorBidi"/>
          <w:i w:val="0"/>
          <w:sz w:val="22"/>
          <w:szCs w:val="22"/>
          <w:lang w:eastAsia="cs-CZ"/>
        </w:rPr>
        <w:tab/>
      </w:r>
      <w:r>
        <w:t>Funkční testy</w:t>
      </w:r>
      <w:r>
        <w:tab/>
      </w:r>
      <w:r>
        <w:fldChar w:fldCharType="begin"/>
      </w:r>
      <w:r>
        <w:instrText xml:space="preserve"> PAGEREF _Toc406766870 \h </w:instrText>
      </w:r>
      <w:r>
        <w:fldChar w:fldCharType="separate"/>
      </w:r>
      <w:r>
        <w:t>9</w:t>
      </w:r>
      <w:r>
        <w:fldChar w:fldCharType="end"/>
      </w:r>
    </w:p>
    <w:p w:rsidR="00B7219D" w:rsidRDefault="00B7219D">
      <w:pPr>
        <w:pStyle w:val="TOC3"/>
        <w:rPr>
          <w:rFonts w:asciiTheme="minorHAnsi" w:eastAsiaTheme="minorEastAsia" w:hAnsiTheme="minorHAnsi" w:cstheme="minorBidi"/>
          <w:i w:val="0"/>
          <w:sz w:val="22"/>
          <w:szCs w:val="22"/>
          <w:lang w:eastAsia="cs-CZ"/>
        </w:rPr>
      </w:pPr>
      <w:r>
        <w:t>1.1.3</w:t>
      </w:r>
      <w:r>
        <w:rPr>
          <w:rFonts w:asciiTheme="minorHAnsi" w:eastAsiaTheme="minorEastAsia" w:hAnsiTheme="minorHAnsi" w:cstheme="minorBidi"/>
          <w:i w:val="0"/>
          <w:sz w:val="22"/>
          <w:szCs w:val="22"/>
          <w:lang w:eastAsia="cs-CZ"/>
        </w:rPr>
        <w:tab/>
      </w:r>
      <w:r>
        <w:t>Testy výjimek</w:t>
      </w:r>
      <w:r>
        <w:tab/>
      </w:r>
      <w:r>
        <w:fldChar w:fldCharType="begin"/>
      </w:r>
      <w:r>
        <w:instrText xml:space="preserve"> PAGEREF _Toc406766871 \h </w:instrText>
      </w:r>
      <w:r>
        <w:fldChar w:fldCharType="separate"/>
      </w:r>
      <w:r>
        <w:t>9</w:t>
      </w:r>
      <w:r>
        <w:fldChar w:fldCharType="end"/>
      </w:r>
    </w:p>
    <w:p w:rsidR="00B7219D" w:rsidRDefault="00B7219D">
      <w:pPr>
        <w:pStyle w:val="TOC2"/>
        <w:rPr>
          <w:rFonts w:asciiTheme="minorHAnsi" w:eastAsiaTheme="minorEastAsia" w:hAnsiTheme="minorHAnsi" w:cstheme="minorBidi"/>
          <w:sz w:val="22"/>
          <w:szCs w:val="22"/>
          <w:lang w:eastAsia="cs-CZ"/>
        </w:rPr>
      </w:pPr>
      <w:r>
        <w:t>1.2</w:t>
      </w:r>
      <w:r>
        <w:rPr>
          <w:rFonts w:asciiTheme="minorHAnsi" w:eastAsiaTheme="minorEastAsia" w:hAnsiTheme="minorHAnsi" w:cstheme="minorBidi"/>
          <w:sz w:val="22"/>
          <w:szCs w:val="22"/>
          <w:lang w:eastAsia="cs-CZ"/>
        </w:rPr>
        <w:tab/>
      </w:r>
      <w:r>
        <w:t>Systémové testování</w:t>
      </w:r>
      <w:r>
        <w:tab/>
      </w:r>
      <w:r>
        <w:fldChar w:fldCharType="begin"/>
      </w:r>
      <w:r>
        <w:instrText xml:space="preserve"> PAGEREF _Toc406766872 \h </w:instrText>
      </w:r>
      <w:r>
        <w:fldChar w:fldCharType="separate"/>
      </w:r>
      <w:r>
        <w:t>10</w:t>
      </w:r>
      <w:r>
        <w:fldChar w:fldCharType="end"/>
      </w:r>
    </w:p>
    <w:p w:rsidR="00B7219D" w:rsidRDefault="00B7219D">
      <w:pPr>
        <w:pStyle w:val="TOC3"/>
        <w:rPr>
          <w:rFonts w:asciiTheme="minorHAnsi" w:eastAsiaTheme="minorEastAsia" w:hAnsiTheme="minorHAnsi" w:cstheme="minorBidi"/>
          <w:i w:val="0"/>
          <w:sz w:val="22"/>
          <w:szCs w:val="22"/>
          <w:lang w:eastAsia="cs-CZ"/>
        </w:rPr>
      </w:pPr>
      <w:r>
        <w:t>1.2.1</w:t>
      </w:r>
      <w:r>
        <w:rPr>
          <w:rFonts w:asciiTheme="minorHAnsi" w:eastAsiaTheme="minorEastAsia" w:hAnsiTheme="minorHAnsi" w:cstheme="minorBidi"/>
          <w:i w:val="0"/>
          <w:sz w:val="22"/>
          <w:szCs w:val="22"/>
          <w:lang w:eastAsia="cs-CZ"/>
        </w:rPr>
        <w:tab/>
      </w:r>
      <w:r>
        <w:t>Funkční testy</w:t>
      </w:r>
      <w:r>
        <w:tab/>
      </w:r>
      <w:r>
        <w:fldChar w:fldCharType="begin"/>
      </w:r>
      <w:r>
        <w:instrText xml:space="preserve"> PAGEREF _Toc406766873 \h </w:instrText>
      </w:r>
      <w:r>
        <w:fldChar w:fldCharType="separate"/>
      </w:r>
      <w:r>
        <w:t>11</w:t>
      </w:r>
      <w:r>
        <w:fldChar w:fldCharType="end"/>
      </w:r>
    </w:p>
    <w:p w:rsidR="00B7219D" w:rsidRDefault="00B7219D">
      <w:pPr>
        <w:pStyle w:val="TOC3"/>
        <w:rPr>
          <w:rFonts w:asciiTheme="minorHAnsi" w:eastAsiaTheme="minorEastAsia" w:hAnsiTheme="minorHAnsi" w:cstheme="minorBidi"/>
          <w:i w:val="0"/>
          <w:sz w:val="22"/>
          <w:szCs w:val="22"/>
          <w:lang w:eastAsia="cs-CZ"/>
        </w:rPr>
      </w:pPr>
      <w:r>
        <w:t>1.2.2</w:t>
      </w:r>
      <w:r>
        <w:rPr>
          <w:rFonts w:asciiTheme="minorHAnsi" w:eastAsiaTheme="minorEastAsia" w:hAnsiTheme="minorHAnsi" w:cstheme="minorBidi"/>
          <w:i w:val="0"/>
          <w:sz w:val="22"/>
          <w:szCs w:val="22"/>
          <w:lang w:eastAsia="cs-CZ"/>
        </w:rPr>
        <w:tab/>
      </w:r>
      <w:r>
        <w:t>Testy výjimek</w:t>
      </w:r>
      <w:r>
        <w:tab/>
      </w:r>
      <w:r>
        <w:fldChar w:fldCharType="begin"/>
      </w:r>
      <w:r>
        <w:instrText xml:space="preserve"> PAGEREF _Toc406766874 \h </w:instrText>
      </w:r>
      <w:r>
        <w:fldChar w:fldCharType="separate"/>
      </w:r>
      <w:r>
        <w:t>11</w:t>
      </w:r>
      <w:r>
        <w:fldChar w:fldCharType="end"/>
      </w:r>
    </w:p>
    <w:p w:rsidR="00B7219D" w:rsidRDefault="00B7219D">
      <w:pPr>
        <w:pStyle w:val="TOC3"/>
        <w:rPr>
          <w:rFonts w:asciiTheme="minorHAnsi" w:eastAsiaTheme="minorEastAsia" w:hAnsiTheme="minorHAnsi" w:cstheme="minorBidi"/>
          <w:i w:val="0"/>
          <w:sz w:val="22"/>
          <w:szCs w:val="22"/>
          <w:lang w:eastAsia="cs-CZ"/>
        </w:rPr>
      </w:pPr>
      <w:r>
        <w:t>1.2.3</w:t>
      </w:r>
      <w:r>
        <w:rPr>
          <w:rFonts w:asciiTheme="minorHAnsi" w:eastAsiaTheme="minorEastAsia" w:hAnsiTheme="minorHAnsi" w:cstheme="minorBidi"/>
          <w:i w:val="0"/>
          <w:sz w:val="22"/>
          <w:szCs w:val="22"/>
          <w:lang w:eastAsia="cs-CZ"/>
        </w:rPr>
        <w:tab/>
      </w:r>
      <w:r>
        <w:t>Integrační testy</w:t>
      </w:r>
      <w:r>
        <w:tab/>
      </w:r>
      <w:r>
        <w:fldChar w:fldCharType="begin"/>
      </w:r>
      <w:r>
        <w:instrText xml:space="preserve"> PAGEREF _Toc406766875 \h </w:instrText>
      </w:r>
      <w:r>
        <w:fldChar w:fldCharType="separate"/>
      </w:r>
      <w:r>
        <w:t>11</w:t>
      </w:r>
      <w:r>
        <w:fldChar w:fldCharType="end"/>
      </w:r>
    </w:p>
    <w:p w:rsidR="00B7219D" w:rsidRDefault="00B7219D">
      <w:pPr>
        <w:pStyle w:val="TOC4"/>
        <w:rPr>
          <w:rFonts w:asciiTheme="minorHAnsi" w:eastAsiaTheme="minorEastAsia" w:hAnsiTheme="minorHAnsi" w:cstheme="minorBidi"/>
          <w:sz w:val="22"/>
          <w:szCs w:val="22"/>
          <w:lang w:eastAsia="cs-CZ"/>
        </w:rPr>
      </w:pPr>
      <w:r>
        <w:t>1.2.3.1</w:t>
      </w:r>
      <w:r>
        <w:rPr>
          <w:rFonts w:asciiTheme="minorHAnsi" w:eastAsiaTheme="minorEastAsia" w:hAnsiTheme="minorHAnsi" w:cstheme="minorBidi"/>
          <w:sz w:val="22"/>
          <w:szCs w:val="22"/>
          <w:lang w:eastAsia="cs-CZ"/>
        </w:rPr>
        <w:tab/>
      </w:r>
      <w:r>
        <w:t>Testovací prostředí pro systémové testy</w:t>
      </w:r>
      <w:r>
        <w:tab/>
      </w:r>
      <w:r>
        <w:fldChar w:fldCharType="begin"/>
      </w:r>
      <w:r>
        <w:instrText xml:space="preserve"> PAGEREF _Toc406766876 \h </w:instrText>
      </w:r>
      <w:r>
        <w:fldChar w:fldCharType="separate"/>
      </w:r>
      <w:r>
        <w:t>11</w:t>
      </w:r>
      <w:r>
        <w:fldChar w:fldCharType="end"/>
      </w:r>
    </w:p>
    <w:p w:rsidR="00B7219D" w:rsidRDefault="00B7219D">
      <w:pPr>
        <w:pStyle w:val="TOC4"/>
        <w:rPr>
          <w:rFonts w:asciiTheme="minorHAnsi" w:eastAsiaTheme="minorEastAsia" w:hAnsiTheme="minorHAnsi" w:cstheme="minorBidi"/>
          <w:sz w:val="22"/>
          <w:szCs w:val="22"/>
          <w:lang w:eastAsia="cs-CZ"/>
        </w:rPr>
      </w:pPr>
      <w:r>
        <w:t>1.2.3.2</w:t>
      </w:r>
      <w:r>
        <w:rPr>
          <w:rFonts w:asciiTheme="minorHAnsi" w:eastAsiaTheme="minorEastAsia" w:hAnsiTheme="minorHAnsi" w:cstheme="minorBidi"/>
          <w:sz w:val="22"/>
          <w:szCs w:val="22"/>
          <w:lang w:eastAsia="cs-CZ"/>
        </w:rPr>
        <w:tab/>
      </w:r>
      <w:r>
        <w:t>Testovací data pro systémové testy</w:t>
      </w:r>
      <w:r>
        <w:tab/>
      </w:r>
      <w:r>
        <w:fldChar w:fldCharType="begin"/>
      </w:r>
      <w:r>
        <w:instrText xml:space="preserve"> PAGEREF _Toc406766877 \h </w:instrText>
      </w:r>
      <w:r>
        <w:fldChar w:fldCharType="separate"/>
      </w:r>
      <w:r>
        <w:t>11</w:t>
      </w:r>
      <w:r>
        <w:fldChar w:fldCharType="end"/>
      </w:r>
    </w:p>
    <w:p w:rsidR="00B7219D" w:rsidRDefault="00B7219D">
      <w:pPr>
        <w:pStyle w:val="TOC4"/>
        <w:rPr>
          <w:rFonts w:asciiTheme="minorHAnsi" w:eastAsiaTheme="minorEastAsia" w:hAnsiTheme="minorHAnsi" w:cstheme="minorBidi"/>
          <w:sz w:val="22"/>
          <w:szCs w:val="22"/>
          <w:lang w:eastAsia="cs-CZ"/>
        </w:rPr>
      </w:pPr>
      <w:r>
        <w:t>1.2.3.3</w:t>
      </w:r>
      <w:r>
        <w:rPr>
          <w:rFonts w:asciiTheme="minorHAnsi" w:eastAsiaTheme="minorEastAsia" w:hAnsiTheme="minorHAnsi" w:cstheme="minorBidi"/>
          <w:sz w:val="22"/>
          <w:szCs w:val="22"/>
          <w:lang w:eastAsia="cs-CZ"/>
        </w:rPr>
        <w:tab/>
      </w:r>
      <w:r>
        <w:t>Podmínky pro zahájení systémových funkčních a integračních testů</w:t>
      </w:r>
      <w:r>
        <w:tab/>
      </w:r>
      <w:r>
        <w:fldChar w:fldCharType="begin"/>
      </w:r>
      <w:r>
        <w:instrText xml:space="preserve"> PAGEREF _Toc406766878 \h </w:instrText>
      </w:r>
      <w:r>
        <w:fldChar w:fldCharType="separate"/>
      </w:r>
      <w:r>
        <w:t>11</w:t>
      </w:r>
      <w:r>
        <w:fldChar w:fldCharType="end"/>
      </w:r>
    </w:p>
    <w:p w:rsidR="00B7219D" w:rsidRDefault="00B7219D">
      <w:pPr>
        <w:pStyle w:val="TOC4"/>
        <w:rPr>
          <w:rFonts w:asciiTheme="minorHAnsi" w:eastAsiaTheme="minorEastAsia" w:hAnsiTheme="minorHAnsi" w:cstheme="minorBidi"/>
          <w:sz w:val="22"/>
          <w:szCs w:val="22"/>
          <w:lang w:eastAsia="cs-CZ"/>
        </w:rPr>
      </w:pPr>
      <w:r>
        <w:t>1.2.3.4</w:t>
      </w:r>
      <w:r>
        <w:rPr>
          <w:rFonts w:asciiTheme="minorHAnsi" w:eastAsiaTheme="minorEastAsia" w:hAnsiTheme="minorHAnsi" w:cstheme="minorBidi"/>
          <w:sz w:val="22"/>
          <w:szCs w:val="22"/>
          <w:lang w:eastAsia="cs-CZ"/>
        </w:rPr>
        <w:tab/>
      </w:r>
      <w:r>
        <w:t>Podmínky pro ukončení systémových funkčních a integračních testů</w:t>
      </w:r>
      <w:r>
        <w:tab/>
      </w:r>
      <w:r>
        <w:fldChar w:fldCharType="begin"/>
      </w:r>
      <w:r>
        <w:instrText xml:space="preserve"> PAGEREF _Toc406766879 \h </w:instrText>
      </w:r>
      <w:r>
        <w:fldChar w:fldCharType="separate"/>
      </w:r>
      <w:r>
        <w:t>11</w:t>
      </w:r>
      <w:r>
        <w:fldChar w:fldCharType="end"/>
      </w:r>
    </w:p>
    <w:p w:rsidR="00B7219D" w:rsidRDefault="00B7219D">
      <w:pPr>
        <w:pStyle w:val="TOC4"/>
        <w:rPr>
          <w:rFonts w:asciiTheme="minorHAnsi" w:eastAsiaTheme="minorEastAsia" w:hAnsiTheme="minorHAnsi" w:cstheme="minorBidi"/>
          <w:sz w:val="22"/>
          <w:szCs w:val="22"/>
          <w:lang w:eastAsia="cs-CZ"/>
        </w:rPr>
      </w:pPr>
      <w:r>
        <w:t>1.2.3.5</w:t>
      </w:r>
      <w:r>
        <w:rPr>
          <w:rFonts w:asciiTheme="minorHAnsi" w:eastAsiaTheme="minorEastAsia" w:hAnsiTheme="minorHAnsi" w:cstheme="minorBidi"/>
          <w:sz w:val="22"/>
          <w:szCs w:val="22"/>
          <w:lang w:eastAsia="cs-CZ"/>
        </w:rPr>
        <w:tab/>
      </w:r>
      <w:r>
        <w:t>Proces vyhodnocení a ukončení systémových testů</w:t>
      </w:r>
      <w:r>
        <w:tab/>
      </w:r>
      <w:r>
        <w:fldChar w:fldCharType="begin"/>
      </w:r>
      <w:r>
        <w:instrText xml:space="preserve"> PAGEREF _Toc406766880 \h </w:instrText>
      </w:r>
      <w:r>
        <w:fldChar w:fldCharType="separate"/>
      </w:r>
      <w:r>
        <w:t>12</w:t>
      </w:r>
      <w:r>
        <w:fldChar w:fldCharType="end"/>
      </w:r>
    </w:p>
    <w:p w:rsidR="00B7219D" w:rsidRDefault="00B7219D">
      <w:pPr>
        <w:pStyle w:val="TOC2"/>
        <w:rPr>
          <w:rFonts w:asciiTheme="minorHAnsi" w:eastAsiaTheme="minorEastAsia" w:hAnsiTheme="minorHAnsi" w:cstheme="minorBidi"/>
          <w:sz w:val="22"/>
          <w:szCs w:val="22"/>
          <w:lang w:eastAsia="cs-CZ"/>
        </w:rPr>
      </w:pPr>
      <w:r>
        <w:t>1.3</w:t>
      </w:r>
      <w:r>
        <w:rPr>
          <w:rFonts w:asciiTheme="minorHAnsi" w:eastAsiaTheme="minorEastAsia" w:hAnsiTheme="minorHAnsi" w:cstheme="minorBidi"/>
          <w:sz w:val="22"/>
          <w:szCs w:val="22"/>
          <w:lang w:eastAsia="cs-CZ"/>
        </w:rPr>
        <w:tab/>
      </w:r>
      <w:r>
        <w:t>Zátěžové testování</w:t>
      </w:r>
      <w:r>
        <w:tab/>
      </w:r>
      <w:r>
        <w:fldChar w:fldCharType="begin"/>
      </w:r>
      <w:r>
        <w:instrText xml:space="preserve"> PAGEREF _Toc406766881 \h </w:instrText>
      </w:r>
      <w:r>
        <w:fldChar w:fldCharType="separate"/>
      </w:r>
      <w:r>
        <w:t>12</w:t>
      </w:r>
      <w:r>
        <w:fldChar w:fldCharType="end"/>
      </w:r>
    </w:p>
    <w:p w:rsidR="00B7219D" w:rsidRDefault="00B7219D">
      <w:pPr>
        <w:pStyle w:val="TOC3"/>
        <w:rPr>
          <w:rFonts w:asciiTheme="minorHAnsi" w:eastAsiaTheme="minorEastAsia" w:hAnsiTheme="minorHAnsi" w:cstheme="minorBidi"/>
          <w:i w:val="0"/>
          <w:sz w:val="22"/>
          <w:szCs w:val="22"/>
          <w:lang w:eastAsia="cs-CZ"/>
        </w:rPr>
      </w:pPr>
      <w:r>
        <w:t>1.3.1</w:t>
      </w:r>
      <w:r>
        <w:rPr>
          <w:rFonts w:asciiTheme="minorHAnsi" w:eastAsiaTheme="minorEastAsia" w:hAnsiTheme="minorHAnsi" w:cstheme="minorBidi"/>
          <w:i w:val="0"/>
          <w:sz w:val="22"/>
          <w:szCs w:val="22"/>
          <w:lang w:eastAsia="cs-CZ"/>
        </w:rPr>
        <w:tab/>
      </w:r>
      <w:r>
        <w:t>Výkonnostní testy</w:t>
      </w:r>
      <w:r>
        <w:tab/>
      </w:r>
      <w:r>
        <w:fldChar w:fldCharType="begin"/>
      </w:r>
      <w:r>
        <w:instrText xml:space="preserve"> PAGEREF _Toc406766882 \h </w:instrText>
      </w:r>
      <w:r>
        <w:fldChar w:fldCharType="separate"/>
      </w:r>
      <w:r>
        <w:t>12</w:t>
      </w:r>
      <w:r>
        <w:fldChar w:fldCharType="end"/>
      </w:r>
    </w:p>
    <w:p w:rsidR="00B7219D" w:rsidRDefault="00B7219D">
      <w:pPr>
        <w:pStyle w:val="TOC3"/>
        <w:rPr>
          <w:rFonts w:asciiTheme="minorHAnsi" w:eastAsiaTheme="minorEastAsia" w:hAnsiTheme="minorHAnsi" w:cstheme="minorBidi"/>
          <w:i w:val="0"/>
          <w:sz w:val="22"/>
          <w:szCs w:val="22"/>
          <w:lang w:eastAsia="cs-CZ"/>
        </w:rPr>
      </w:pPr>
      <w:r>
        <w:t>1.3.2</w:t>
      </w:r>
      <w:r>
        <w:rPr>
          <w:rFonts w:asciiTheme="minorHAnsi" w:eastAsiaTheme="minorEastAsia" w:hAnsiTheme="minorHAnsi" w:cstheme="minorBidi"/>
          <w:i w:val="0"/>
          <w:sz w:val="22"/>
          <w:szCs w:val="22"/>
          <w:lang w:eastAsia="cs-CZ"/>
        </w:rPr>
        <w:tab/>
      </w:r>
      <w:r>
        <w:t>Stress testy</w:t>
      </w:r>
      <w:r>
        <w:tab/>
      </w:r>
      <w:r>
        <w:fldChar w:fldCharType="begin"/>
      </w:r>
      <w:r>
        <w:instrText xml:space="preserve"> PAGEREF _Toc406766883 \h </w:instrText>
      </w:r>
      <w:r>
        <w:fldChar w:fldCharType="separate"/>
      </w:r>
      <w:r>
        <w:t>12</w:t>
      </w:r>
      <w:r>
        <w:fldChar w:fldCharType="end"/>
      </w:r>
    </w:p>
    <w:p w:rsidR="00B7219D" w:rsidRDefault="00B7219D">
      <w:pPr>
        <w:pStyle w:val="TOC4"/>
        <w:rPr>
          <w:rFonts w:asciiTheme="minorHAnsi" w:eastAsiaTheme="minorEastAsia" w:hAnsiTheme="minorHAnsi" w:cstheme="minorBidi"/>
          <w:sz w:val="22"/>
          <w:szCs w:val="22"/>
          <w:lang w:eastAsia="cs-CZ"/>
        </w:rPr>
      </w:pPr>
      <w:r>
        <w:t>1.3.2.1</w:t>
      </w:r>
      <w:r>
        <w:rPr>
          <w:rFonts w:asciiTheme="minorHAnsi" w:eastAsiaTheme="minorEastAsia" w:hAnsiTheme="minorHAnsi" w:cstheme="minorBidi"/>
          <w:sz w:val="22"/>
          <w:szCs w:val="22"/>
          <w:lang w:eastAsia="cs-CZ"/>
        </w:rPr>
        <w:tab/>
      </w:r>
      <w:r>
        <w:t>Vyhodnocení ZT a následný postup</w:t>
      </w:r>
      <w:r>
        <w:tab/>
      </w:r>
      <w:r>
        <w:fldChar w:fldCharType="begin"/>
      </w:r>
      <w:r>
        <w:instrText xml:space="preserve"> PAGEREF _Toc406766884 \h </w:instrText>
      </w:r>
      <w:r>
        <w:fldChar w:fldCharType="separate"/>
      </w:r>
      <w:r>
        <w:t>13</w:t>
      </w:r>
      <w:r>
        <w:fldChar w:fldCharType="end"/>
      </w:r>
    </w:p>
    <w:p w:rsidR="00B7219D" w:rsidRDefault="00B7219D">
      <w:pPr>
        <w:pStyle w:val="TOC2"/>
        <w:rPr>
          <w:rFonts w:asciiTheme="minorHAnsi" w:eastAsiaTheme="minorEastAsia" w:hAnsiTheme="minorHAnsi" w:cstheme="minorBidi"/>
          <w:sz w:val="22"/>
          <w:szCs w:val="22"/>
          <w:lang w:eastAsia="cs-CZ"/>
        </w:rPr>
      </w:pPr>
      <w:r>
        <w:t>1.4</w:t>
      </w:r>
      <w:r>
        <w:rPr>
          <w:rFonts w:asciiTheme="minorHAnsi" w:eastAsiaTheme="minorEastAsia" w:hAnsiTheme="minorHAnsi" w:cstheme="minorBidi"/>
          <w:sz w:val="22"/>
          <w:szCs w:val="22"/>
          <w:lang w:eastAsia="cs-CZ"/>
        </w:rPr>
        <w:tab/>
      </w:r>
      <w:r>
        <w:t>Bezpečnostní testování</w:t>
      </w:r>
      <w:r>
        <w:tab/>
      </w:r>
      <w:r>
        <w:fldChar w:fldCharType="begin"/>
      </w:r>
      <w:r>
        <w:instrText xml:space="preserve"> PAGEREF _Toc406766885 \h </w:instrText>
      </w:r>
      <w:r>
        <w:fldChar w:fldCharType="separate"/>
      </w:r>
      <w:r>
        <w:t>13</w:t>
      </w:r>
      <w:r>
        <w:fldChar w:fldCharType="end"/>
      </w:r>
    </w:p>
    <w:p w:rsidR="00B7219D" w:rsidRDefault="00B7219D">
      <w:pPr>
        <w:pStyle w:val="TOC3"/>
        <w:rPr>
          <w:rFonts w:asciiTheme="minorHAnsi" w:eastAsiaTheme="minorEastAsia" w:hAnsiTheme="minorHAnsi" w:cstheme="minorBidi"/>
          <w:i w:val="0"/>
          <w:sz w:val="22"/>
          <w:szCs w:val="22"/>
          <w:lang w:eastAsia="cs-CZ"/>
        </w:rPr>
      </w:pPr>
      <w:r>
        <w:t>1.4.1</w:t>
      </w:r>
      <w:r>
        <w:rPr>
          <w:rFonts w:asciiTheme="minorHAnsi" w:eastAsiaTheme="minorEastAsia" w:hAnsiTheme="minorHAnsi" w:cstheme="minorBidi"/>
          <w:i w:val="0"/>
          <w:sz w:val="22"/>
          <w:szCs w:val="22"/>
          <w:lang w:eastAsia="cs-CZ"/>
        </w:rPr>
        <w:tab/>
      </w:r>
      <w:r>
        <w:t>OSSTMM</w:t>
      </w:r>
      <w:r>
        <w:tab/>
      </w:r>
      <w:r>
        <w:fldChar w:fldCharType="begin"/>
      </w:r>
      <w:r>
        <w:instrText xml:space="preserve"> PAGEREF _Toc406766886 \h </w:instrText>
      </w:r>
      <w:r>
        <w:fldChar w:fldCharType="separate"/>
      </w:r>
      <w:r>
        <w:t>13</w:t>
      </w:r>
      <w:r>
        <w:fldChar w:fldCharType="end"/>
      </w:r>
    </w:p>
    <w:p w:rsidR="00B7219D" w:rsidRDefault="00B7219D">
      <w:pPr>
        <w:pStyle w:val="TOC3"/>
        <w:rPr>
          <w:rFonts w:asciiTheme="minorHAnsi" w:eastAsiaTheme="minorEastAsia" w:hAnsiTheme="minorHAnsi" w:cstheme="minorBidi"/>
          <w:i w:val="0"/>
          <w:sz w:val="22"/>
          <w:szCs w:val="22"/>
          <w:lang w:eastAsia="cs-CZ"/>
        </w:rPr>
      </w:pPr>
      <w:r>
        <w:t>1.4.2</w:t>
      </w:r>
      <w:r>
        <w:rPr>
          <w:rFonts w:asciiTheme="minorHAnsi" w:eastAsiaTheme="minorEastAsia" w:hAnsiTheme="minorHAnsi" w:cstheme="minorBidi"/>
          <w:i w:val="0"/>
          <w:sz w:val="22"/>
          <w:szCs w:val="22"/>
          <w:lang w:eastAsia="cs-CZ"/>
        </w:rPr>
        <w:tab/>
      </w:r>
      <w:r>
        <w:t>Testy zranitelnosti</w:t>
      </w:r>
      <w:r>
        <w:tab/>
      </w:r>
      <w:r>
        <w:fldChar w:fldCharType="begin"/>
      </w:r>
      <w:r>
        <w:instrText xml:space="preserve"> PAGEREF _Toc406766887 \h </w:instrText>
      </w:r>
      <w:r>
        <w:fldChar w:fldCharType="separate"/>
      </w:r>
      <w:r>
        <w:t>14</w:t>
      </w:r>
      <w:r>
        <w:fldChar w:fldCharType="end"/>
      </w:r>
    </w:p>
    <w:p w:rsidR="00B7219D" w:rsidRDefault="00B7219D">
      <w:pPr>
        <w:pStyle w:val="TOC3"/>
        <w:rPr>
          <w:rFonts w:asciiTheme="minorHAnsi" w:eastAsiaTheme="minorEastAsia" w:hAnsiTheme="minorHAnsi" w:cstheme="minorBidi"/>
          <w:i w:val="0"/>
          <w:sz w:val="22"/>
          <w:szCs w:val="22"/>
          <w:lang w:eastAsia="cs-CZ"/>
        </w:rPr>
      </w:pPr>
      <w:r>
        <w:t>1.4.3</w:t>
      </w:r>
      <w:r>
        <w:rPr>
          <w:rFonts w:asciiTheme="minorHAnsi" w:eastAsiaTheme="minorEastAsia" w:hAnsiTheme="minorHAnsi" w:cstheme="minorBidi"/>
          <w:i w:val="0"/>
          <w:sz w:val="22"/>
          <w:szCs w:val="22"/>
          <w:lang w:eastAsia="cs-CZ"/>
        </w:rPr>
        <w:tab/>
      </w:r>
      <w:r>
        <w:t>Soulad s požadavky</w:t>
      </w:r>
      <w:r>
        <w:tab/>
      </w:r>
      <w:r>
        <w:fldChar w:fldCharType="begin"/>
      </w:r>
      <w:r>
        <w:instrText xml:space="preserve"> PAGEREF _Toc406766888 \h </w:instrText>
      </w:r>
      <w:r>
        <w:fldChar w:fldCharType="separate"/>
      </w:r>
      <w:r>
        <w:t>14</w:t>
      </w:r>
      <w:r>
        <w:fldChar w:fldCharType="end"/>
      </w:r>
    </w:p>
    <w:p w:rsidR="00B7219D" w:rsidRDefault="00B7219D">
      <w:pPr>
        <w:pStyle w:val="TOC3"/>
        <w:rPr>
          <w:rFonts w:asciiTheme="minorHAnsi" w:eastAsiaTheme="minorEastAsia" w:hAnsiTheme="minorHAnsi" w:cstheme="minorBidi"/>
          <w:i w:val="0"/>
          <w:sz w:val="22"/>
          <w:szCs w:val="22"/>
          <w:lang w:eastAsia="cs-CZ"/>
        </w:rPr>
      </w:pPr>
      <w:r>
        <w:t>1.4.4</w:t>
      </w:r>
      <w:r>
        <w:rPr>
          <w:rFonts w:asciiTheme="minorHAnsi" w:eastAsiaTheme="minorEastAsia" w:hAnsiTheme="minorHAnsi" w:cstheme="minorBidi"/>
          <w:i w:val="0"/>
          <w:sz w:val="22"/>
          <w:szCs w:val="22"/>
          <w:lang w:eastAsia="cs-CZ"/>
        </w:rPr>
        <w:tab/>
      </w:r>
      <w:r>
        <w:t>Podmínky pro zahájení testů</w:t>
      </w:r>
      <w:r>
        <w:tab/>
      </w:r>
      <w:r>
        <w:fldChar w:fldCharType="begin"/>
      </w:r>
      <w:r>
        <w:instrText xml:space="preserve"> PAGEREF _Toc406766889 \h </w:instrText>
      </w:r>
      <w:r>
        <w:fldChar w:fldCharType="separate"/>
      </w:r>
      <w:r>
        <w:t>14</w:t>
      </w:r>
      <w:r>
        <w:fldChar w:fldCharType="end"/>
      </w:r>
    </w:p>
    <w:p w:rsidR="00B7219D" w:rsidRDefault="00B7219D">
      <w:pPr>
        <w:pStyle w:val="TOC3"/>
        <w:rPr>
          <w:rFonts w:asciiTheme="minorHAnsi" w:eastAsiaTheme="minorEastAsia" w:hAnsiTheme="minorHAnsi" w:cstheme="minorBidi"/>
          <w:i w:val="0"/>
          <w:sz w:val="22"/>
          <w:szCs w:val="22"/>
          <w:lang w:eastAsia="cs-CZ"/>
        </w:rPr>
      </w:pPr>
      <w:r>
        <w:t>1.4.5</w:t>
      </w:r>
      <w:r>
        <w:rPr>
          <w:rFonts w:asciiTheme="minorHAnsi" w:eastAsiaTheme="minorEastAsia" w:hAnsiTheme="minorHAnsi" w:cstheme="minorBidi"/>
          <w:i w:val="0"/>
          <w:sz w:val="22"/>
          <w:szCs w:val="22"/>
          <w:lang w:eastAsia="cs-CZ"/>
        </w:rPr>
        <w:tab/>
      </w:r>
      <w:r>
        <w:t>Vyhodnocení a ukončení bezpečnostních testů</w:t>
      </w:r>
      <w:r>
        <w:tab/>
      </w:r>
      <w:r>
        <w:fldChar w:fldCharType="begin"/>
      </w:r>
      <w:r>
        <w:instrText xml:space="preserve"> PAGEREF _Toc406766890 \h </w:instrText>
      </w:r>
      <w:r>
        <w:fldChar w:fldCharType="separate"/>
      </w:r>
      <w:r>
        <w:t>14</w:t>
      </w:r>
      <w:r>
        <w:fldChar w:fldCharType="end"/>
      </w:r>
    </w:p>
    <w:p w:rsidR="00B7219D" w:rsidRDefault="00B7219D">
      <w:pPr>
        <w:pStyle w:val="TOC3"/>
        <w:rPr>
          <w:rFonts w:asciiTheme="minorHAnsi" w:eastAsiaTheme="minorEastAsia" w:hAnsiTheme="minorHAnsi" w:cstheme="minorBidi"/>
          <w:i w:val="0"/>
          <w:sz w:val="22"/>
          <w:szCs w:val="22"/>
          <w:lang w:eastAsia="cs-CZ"/>
        </w:rPr>
      </w:pPr>
      <w:r>
        <w:t>1.4.6</w:t>
      </w:r>
      <w:r>
        <w:rPr>
          <w:rFonts w:asciiTheme="minorHAnsi" w:eastAsiaTheme="minorEastAsia" w:hAnsiTheme="minorHAnsi" w:cstheme="minorBidi"/>
          <w:i w:val="0"/>
          <w:sz w:val="22"/>
          <w:szCs w:val="22"/>
          <w:lang w:eastAsia="cs-CZ"/>
        </w:rPr>
        <w:tab/>
      </w:r>
      <w:r>
        <w:t>Definice závažnosti bezpečnostní chyby</w:t>
      </w:r>
      <w:r>
        <w:tab/>
      </w:r>
      <w:r>
        <w:fldChar w:fldCharType="begin"/>
      </w:r>
      <w:r>
        <w:instrText xml:space="preserve"> PAGEREF _Toc406766891 \h </w:instrText>
      </w:r>
      <w:r>
        <w:fldChar w:fldCharType="separate"/>
      </w:r>
      <w:r>
        <w:t>14</w:t>
      </w:r>
      <w:r>
        <w:fldChar w:fldCharType="end"/>
      </w:r>
    </w:p>
    <w:p w:rsidR="00B7219D" w:rsidRDefault="00B7219D">
      <w:pPr>
        <w:pStyle w:val="TOC2"/>
        <w:rPr>
          <w:rFonts w:asciiTheme="minorHAnsi" w:eastAsiaTheme="minorEastAsia" w:hAnsiTheme="minorHAnsi" w:cstheme="minorBidi"/>
          <w:sz w:val="22"/>
          <w:szCs w:val="22"/>
          <w:lang w:eastAsia="cs-CZ"/>
        </w:rPr>
      </w:pPr>
      <w:r>
        <w:t>1.5</w:t>
      </w:r>
      <w:r>
        <w:rPr>
          <w:rFonts w:asciiTheme="minorHAnsi" w:eastAsiaTheme="minorEastAsia" w:hAnsiTheme="minorHAnsi" w:cstheme="minorBidi"/>
          <w:sz w:val="22"/>
          <w:szCs w:val="22"/>
          <w:lang w:eastAsia="cs-CZ"/>
        </w:rPr>
        <w:tab/>
      </w:r>
      <w:r>
        <w:t>Akceptační testování</w:t>
      </w:r>
      <w:r>
        <w:tab/>
      </w:r>
      <w:r>
        <w:fldChar w:fldCharType="begin"/>
      </w:r>
      <w:r>
        <w:instrText xml:space="preserve"> PAGEREF _Toc406766892 \h </w:instrText>
      </w:r>
      <w:r>
        <w:fldChar w:fldCharType="separate"/>
      </w:r>
      <w:r>
        <w:t>15</w:t>
      </w:r>
      <w:r>
        <w:fldChar w:fldCharType="end"/>
      </w:r>
    </w:p>
    <w:p w:rsidR="00B7219D" w:rsidRDefault="00B7219D">
      <w:pPr>
        <w:pStyle w:val="TOC3"/>
        <w:rPr>
          <w:rFonts w:asciiTheme="minorHAnsi" w:eastAsiaTheme="minorEastAsia" w:hAnsiTheme="minorHAnsi" w:cstheme="minorBidi"/>
          <w:i w:val="0"/>
          <w:sz w:val="22"/>
          <w:szCs w:val="22"/>
          <w:lang w:eastAsia="cs-CZ"/>
        </w:rPr>
      </w:pPr>
      <w:r>
        <w:t>1.5.1</w:t>
      </w:r>
      <w:r>
        <w:rPr>
          <w:rFonts w:asciiTheme="minorHAnsi" w:eastAsiaTheme="minorEastAsia" w:hAnsiTheme="minorHAnsi" w:cstheme="minorBidi"/>
          <w:i w:val="0"/>
          <w:sz w:val="22"/>
          <w:szCs w:val="22"/>
          <w:lang w:eastAsia="cs-CZ"/>
        </w:rPr>
        <w:tab/>
      </w:r>
      <w:r>
        <w:t>Funkční testy</w:t>
      </w:r>
      <w:r>
        <w:tab/>
      </w:r>
      <w:r>
        <w:fldChar w:fldCharType="begin"/>
      </w:r>
      <w:r>
        <w:instrText xml:space="preserve"> PAGEREF _Toc406766893 \h </w:instrText>
      </w:r>
      <w:r>
        <w:fldChar w:fldCharType="separate"/>
      </w:r>
      <w:r>
        <w:t>15</w:t>
      </w:r>
      <w:r>
        <w:fldChar w:fldCharType="end"/>
      </w:r>
    </w:p>
    <w:p w:rsidR="00B7219D" w:rsidRDefault="00B7219D">
      <w:pPr>
        <w:pStyle w:val="TOC3"/>
        <w:rPr>
          <w:rFonts w:asciiTheme="minorHAnsi" w:eastAsiaTheme="minorEastAsia" w:hAnsiTheme="minorHAnsi" w:cstheme="minorBidi"/>
          <w:i w:val="0"/>
          <w:sz w:val="22"/>
          <w:szCs w:val="22"/>
          <w:lang w:eastAsia="cs-CZ"/>
        </w:rPr>
      </w:pPr>
      <w:r>
        <w:t>1.5.2</w:t>
      </w:r>
      <w:r>
        <w:rPr>
          <w:rFonts w:asciiTheme="minorHAnsi" w:eastAsiaTheme="minorEastAsia" w:hAnsiTheme="minorHAnsi" w:cstheme="minorBidi"/>
          <w:i w:val="0"/>
          <w:sz w:val="22"/>
          <w:szCs w:val="22"/>
          <w:lang w:eastAsia="cs-CZ"/>
        </w:rPr>
        <w:tab/>
      </w:r>
      <w:r>
        <w:t>Testy výjimek</w:t>
      </w:r>
      <w:r>
        <w:tab/>
      </w:r>
      <w:r>
        <w:fldChar w:fldCharType="begin"/>
      </w:r>
      <w:r>
        <w:instrText xml:space="preserve"> PAGEREF _Toc406766894 \h </w:instrText>
      </w:r>
      <w:r>
        <w:fldChar w:fldCharType="separate"/>
      </w:r>
      <w:r>
        <w:t>15</w:t>
      </w:r>
      <w:r>
        <w:fldChar w:fldCharType="end"/>
      </w:r>
    </w:p>
    <w:p w:rsidR="00B7219D" w:rsidRDefault="00B7219D">
      <w:pPr>
        <w:pStyle w:val="TOC3"/>
        <w:rPr>
          <w:rFonts w:asciiTheme="minorHAnsi" w:eastAsiaTheme="minorEastAsia" w:hAnsiTheme="minorHAnsi" w:cstheme="minorBidi"/>
          <w:i w:val="0"/>
          <w:sz w:val="22"/>
          <w:szCs w:val="22"/>
          <w:lang w:eastAsia="cs-CZ"/>
        </w:rPr>
      </w:pPr>
      <w:r>
        <w:t>1.5.3</w:t>
      </w:r>
      <w:r>
        <w:rPr>
          <w:rFonts w:asciiTheme="minorHAnsi" w:eastAsiaTheme="minorEastAsia" w:hAnsiTheme="minorHAnsi" w:cstheme="minorBidi"/>
          <w:i w:val="0"/>
          <w:sz w:val="22"/>
          <w:szCs w:val="22"/>
          <w:lang w:eastAsia="cs-CZ"/>
        </w:rPr>
        <w:tab/>
      </w:r>
      <w:r>
        <w:t>Integrační testy</w:t>
      </w:r>
      <w:r>
        <w:tab/>
      </w:r>
      <w:r>
        <w:fldChar w:fldCharType="begin"/>
      </w:r>
      <w:r>
        <w:instrText xml:space="preserve"> PAGEREF _Toc406766895 \h </w:instrText>
      </w:r>
      <w:r>
        <w:fldChar w:fldCharType="separate"/>
      </w:r>
      <w:r>
        <w:t>15</w:t>
      </w:r>
      <w:r>
        <w:fldChar w:fldCharType="end"/>
      </w:r>
    </w:p>
    <w:p w:rsidR="00B7219D" w:rsidRDefault="00B7219D">
      <w:pPr>
        <w:pStyle w:val="TOC3"/>
        <w:rPr>
          <w:rFonts w:asciiTheme="minorHAnsi" w:eastAsiaTheme="minorEastAsia" w:hAnsiTheme="minorHAnsi" w:cstheme="minorBidi"/>
          <w:i w:val="0"/>
          <w:sz w:val="22"/>
          <w:szCs w:val="22"/>
          <w:lang w:eastAsia="cs-CZ"/>
        </w:rPr>
      </w:pPr>
      <w:r>
        <w:t>1.5.4</w:t>
      </w:r>
      <w:r>
        <w:rPr>
          <w:rFonts w:asciiTheme="minorHAnsi" w:eastAsiaTheme="minorEastAsia" w:hAnsiTheme="minorHAnsi" w:cstheme="minorBidi"/>
          <w:i w:val="0"/>
          <w:sz w:val="22"/>
          <w:szCs w:val="22"/>
          <w:lang w:eastAsia="cs-CZ"/>
        </w:rPr>
        <w:tab/>
      </w:r>
      <w:r>
        <w:t>Podmínky pro akceptační testy</w:t>
      </w:r>
      <w:r>
        <w:tab/>
      </w:r>
      <w:r>
        <w:fldChar w:fldCharType="begin"/>
      </w:r>
      <w:r>
        <w:instrText xml:space="preserve"> PAGEREF _Toc406766896 \h </w:instrText>
      </w:r>
      <w:r>
        <w:fldChar w:fldCharType="separate"/>
      </w:r>
      <w:r>
        <w:t>15</w:t>
      </w:r>
      <w:r>
        <w:fldChar w:fldCharType="end"/>
      </w:r>
    </w:p>
    <w:p w:rsidR="00B7219D" w:rsidRDefault="00B7219D">
      <w:pPr>
        <w:pStyle w:val="TOC4"/>
        <w:rPr>
          <w:rFonts w:asciiTheme="minorHAnsi" w:eastAsiaTheme="minorEastAsia" w:hAnsiTheme="minorHAnsi" w:cstheme="minorBidi"/>
          <w:sz w:val="22"/>
          <w:szCs w:val="22"/>
          <w:lang w:eastAsia="cs-CZ"/>
        </w:rPr>
      </w:pPr>
      <w:r>
        <w:t>1.5.4.1</w:t>
      </w:r>
      <w:r>
        <w:rPr>
          <w:rFonts w:asciiTheme="minorHAnsi" w:eastAsiaTheme="minorEastAsia" w:hAnsiTheme="minorHAnsi" w:cstheme="minorBidi"/>
          <w:sz w:val="22"/>
          <w:szCs w:val="22"/>
          <w:lang w:eastAsia="cs-CZ"/>
        </w:rPr>
        <w:tab/>
      </w:r>
      <w:r>
        <w:t>Testovací prostředí pro akceptační testy</w:t>
      </w:r>
      <w:r>
        <w:tab/>
      </w:r>
      <w:r>
        <w:fldChar w:fldCharType="begin"/>
      </w:r>
      <w:r>
        <w:instrText xml:space="preserve"> PAGEREF _Toc406766897 \h </w:instrText>
      </w:r>
      <w:r>
        <w:fldChar w:fldCharType="separate"/>
      </w:r>
      <w:r>
        <w:t>16</w:t>
      </w:r>
      <w:r>
        <w:fldChar w:fldCharType="end"/>
      </w:r>
    </w:p>
    <w:p w:rsidR="00B7219D" w:rsidRDefault="00B7219D">
      <w:pPr>
        <w:pStyle w:val="TOC4"/>
        <w:rPr>
          <w:rFonts w:asciiTheme="minorHAnsi" w:eastAsiaTheme="minorEastAsia" w:hAnsiTheme="minorHAnsi" w:cstheme="minorBidi"/>
          <w:sz w:val="22"/>
          <w:szCs w:val="22"/>
          <w:lang w:eastAsia="cs-CZ"/>
        </w:rPr>
      </w:pPr>
      <w:r>
        <w:t>1.5.4.2</w:t>
      </w:r>
      <w:r>
        <w:rPr>
          <w:rFonts w:asciiTheme="minorHAnsi" w:eastAsiaTheme="minorEastAsia" w:hAnsiTheme="minorHAnsi" w:cstheme="minorBidi"/>
          <w:sz w:val="22"/>
          <w:szCs w:val="22"/>
          <w:lang w:eastAsia="cs-CZ"/>
        </w:rPr>
        <w:tab/>
      </w:r>
      <w:r>
        <w:t>Testovací data pro akceptační testy</w:t>
      </w:r>
      <w:r>
        <w:tab/>
      </w:r>
      <w:r>
        <w:fldChar w:fldCharType="begin"/>
      </w:r>
      <w:r>
        <w:instrText xml:space="preserve"> PAGEREF _Toc406766898 \h </w:instrText>
      </w:r>
      <w:r>
        <w:fldChar w:fldCharType="separate"/>
      </w:r>
      <w:r>
        <w:t>16</w:t>
      </w:r>
      <w:r>
        <w:fldChar w:fldCharType="end"/>
      </w:r>
    </w:p>
    <w:p w:rsidR="00B7219D" w:rsidRDefault="00B7219D">
      <w:pPr>
        <w:pStyle w:val="TOC4"/>
        <w:rPr>
          <w:rFonts w:asciiTheme="minorHAnsi" w:eastAsiaTheme="minorEastAsia" w:hAnsiTheme="minorHAnsi" w:cstheme="minorBidi"/>
          <w:sz w:val="22"/>
          <w:szCs w:val="22"/>
          <w:lang w:eastAsia="cs-CZ"/>
        </w:rPr>
      </w:pPr>
      <w:r>
        <w:t>1.5.4.3</w:t>
      </w:r>
      <w:r>
        <w:rPr>
          <w:rFonts w:asciiTheme="minorHAnsi" w:eastAsiaTheme="minorEastAsia" w:hAnsiTheme="minorHAnsi" w:cstheme="minorBidi"/>
          <w:sz w:val="22"/>
          <w:szCs w:val="22"/>
          <w:lang w:eastAsia="cs-CZ"/>
        </w:rPr>
        <w:tab/>
      </w:r>
      <w:r>
        <w:t>Vstupní podmínky pro začátek akceptačních testů</w:t>
      </w:r>
      <w:r>
        <w:tab/>
      </w:r>
      <w:r>
        <w:fldChar w:fldCharType="begin"/>
      </w:r>
      <w:r>
        <w:instrText xml:space="preserve"> PAGEREF _Toc406766899 \h </w:instrText>
      </w:r>
      <w:r>
        <w:fldChar w:fldCharType="separate"/>
      </w:r>
      <w:r>
        <w:t>16</w:t>
      </w:r>
      <w:r>
        <w:fldChar w:fldCharType="end"/>
      </w:r>
    </w:p>
    <w:p w:rsidR="00B7219D" w:rsidRDefault="00B7219D">
      <w:pPr>
        <w:pStyle w:val="TOC4"/>
        <w:rPr>
          <w:rFonts w:asciiTheme="minorHAnsi" w:eastAsiaTheme="minorEastAsia" w:hAnsiTheme="minorHAnsi" w:cstheme="minorBidi"/>
          <w:sz w:val="22"/>
          <w:szCs w:val="22"/>
          <w:lang w:eastAsia="cs-CZ"/>
        </w:rPr>
      </w:pPr>
      <w:r>
        <w:t>1.5.4.4</w:t>
      </w:r>
      <w:r>
        <w:rPr>
          <w:rFonts w:asciiTheme="minorHAnsi" w:eastAsiaTheme="minorEastAsia" w:hAnsiTheme="minorHAnsi" w:cstheme="minorBidi"/>
          <w:sz w:val="22"/>
          <w:szCs w:val="22"/>
          <w:lang w:eastAsia="cs-CZ"/>
        </w:rPr>
        <w:tab/>
      </w:r>
      <w:r>
        <w:t>Předpoklady pro ukončení akceptačních testů</w:t>
      </w:r>
      <w:r>
        <w:tab/>
      </w:r>
      <w:r>
        <w:fldChar w:fldCharType="begin"/>
      </w:r>
      <w:r>
        <w:instrText xml:space="preserve"> PAGEREF _Toc406766900 \h </w:instrText>
      </w:r>
      <w:r>
        <w:fldChar w:fldCharType="separate"/>
      </w:r>
      <w:r>
        <w:t>16</w:t>
      </w:r>
      <w:r>
        <w:fldChar w:fldCharType="end"/>
      </w:r>
    </w:p>
    <w:p w:rsidR="00B7219D" w:rsidRDefault="00B7219D">
      <w:pPr>
        <w:pStyle w:val="TOC1"/>
        <w:rPr>
          <w:rFonts w:asciiTheme="minorHAnsi" w:eastAsiaTheme="minorEastAsia" w:hAnsiTheme="minorHAnsi" w:cstheme="minorBidi"/>
          <w:b w:val="0"/>
          <w:sz w:val="22"/>
          <w:szCs w:val="22"/>
          <w:lang w:eastAsia="cs-CZ"/>
        </w:rPr>
      </w:pPr>
      <w:r>
        <w:t>2.</w:t>
      </w:r>
      <w:r>
        <w:rPr>
          <w:rFonts w:asciiTheme="minorHAnsi" w:eastAsiaTheme="minorEastAsia" w:hAnsiTheme="minorHAnsi" w:cstheme="minorBidi"/>
          <w:b w:val="0"/>
          <w:sz w:val="22"/>
          <w:szCs w:val="22"/>
          <w:lang w:eastAsia="cs-CZ"/>
        </w:rPr>
        <w:tab/>
      </w:r>
      <w:r>
        <w:t>Organizace testů</w:t>
      </w:r>
      <w:r>
        <w:tab/>
      </w:r>
      <w:r>
        <w:fldChar w:fldCharType="begin"/>
      </w:r>
      <w:r>
        <w:instrText xml:space="preserve"> PAGEREF _Toc406766901 \h </w:instrText>
      </w:r>
      <w:r>
        <w:fldChar w:fldCharType="separate"/>
      </w:r>
      <w:r>
        <w:t>17</w:t>
      </w:r>
      <w:r>
        <w:fldChar w:fldCharType="end"/>
      </w:r>
    </w:p>
    <w:p w:rsidR="00B7219D" w:rsidRDefault="00B7219D">
      <w:pPr>
        <w:pStyle w:val="TOC2"/>
        <w:rPr>
          <w:rFonts w:asciiTheme="minorHAnsi" w:eastAsiaTheme="minorEastAsia" w:hAnsiTheme="minorHAnsi" w:cstheme="minorBidi"/>
          <w:sz w:val="22"/>
          <w:szCs w:val="22"/>
          <w:lang w:eastAsia="cs-CZ"/>
        </w:rPr>
      </w:pPr>
      <w:r>
        <w:t>2.1</w:t>
      </w:r>
      <w:r>
        <w:rPr>
          <w:rFonts w:asciiTheme="minorHAnsi" w:eastAsiaTheme="minorEastAsia" w:hAnsiTheme="minorHAnsi" w:cstheme="minorBidi"/>
          <w:sz w:val="22"/>
          <w:szCs w:val="22"/>
          <w:lang w:eastAsia="cs-CZ"/>
        </w:rPr>
        <w:tab/>
      </w:r>
      <w:r>
        <w:t>Role a jejich charakteristika</w:t>
      </w:r>
      <w:r>
        <w:tab/>
      </w:r>
      <w:r>
        <w:fldChar w:fldCharType="begin"/>
      </w:r>
      <w:r>
        <w:instrText xml:space="preserve"> PAGEREF _Toc406766902 \h </w:instrText>
      </w:r>
      <w:r>
        <w:fldChar w:fldCharType="separate"/>
      </w:r>
      <w:r>
        <w:t>17</w:t>
      </w:r>
      <w:r>
        <w:fldChar w:fldCharType="end"/>
      </w:r>
    </w:p>
    <w:p w:rsidR="00B7219D" w:rsidRDefault="00B7219D">
      <w:pPr>
        <w:pStyle w:val="TOC2"/>
        <w:rPr>
          <w:rFonts w:asciiTheme="minorHAnsi" w:eastAsiaTheme="minorEastAsia" w:hAnsiTheme="minorHAnsi" w:cstheme="minorBidi"/>
          <w:sz w:val="22"/>
          <w:szCs w:val="22"/>
          <w:lang w:eastAsia="cs-CZ"/>
        </w:rPr>
      </w:pPr>
      <w:r>
        <w:t>2.2</w:t>
      </w:r>
      <w:r>
        <w:rPr>
          <w:rFonts w:asciiTheme="minorHAnsi" w:eastAsiaTheme="minorEastAsia" w:hAnsiTheme="minorHAnsi" w:cstheme="minorBidi"/>
          <w:sz w:val="22"/>
          <w:szCs w:val="22"/>
          <w:lang w:eastAsia="cs-CZ"/>
        </w:rPr>
        <w:tab/>
      </w:r>
      <w:r>
        <w:t>Definice rolí účastnících se projektu na straně Zhotovitele</w:t>
      </w:r>
      <w:r>
        <w:tab/>
      </w:r>
      <w:r>
        <w:fldChar w:fldCharType="begin"/>
      </w:r>
      <w:r>
        <w:instrText xml:space="preserve"> PAGEREF _Toc406766903 \h </w:instrText>
      </w:r>
      <w:r>
        <w:fldChar w:fldCharType="separate"/>
      </w:r>
      <w:r>
        <w:t>17</w:t>
      </w:r>
      <w:r>
        <w:fldChar w:fldCharType="end"/>
      </w:r>
    </w:p>
    <w:p w:rsidR="00B7219D" w:rsidRDefault="00B7219D">
      <w:pPr>
        <w:pStyle w:val="TOC2"/>
        <w:rPr>
          <w:rFonts w:asciiTheme="minorHAnsi" w:eastAsiaTheme="minorEastAsia" w:hAnsiTheme="minorHAnsi" w:cstheme="minorBidi"/>
          <w:sz w:val="22"/>
          <w:szCs w:val="22"/>
          <w:lang w:eastAsia="cs-CZ"/>
        </w:rPr>
      </w:pPr>
      <w:r>
        <w:t>2.3</w:t>
      </w:r>
      <w:r>
        <w:rPr>
          <w:rFonts w:asciiTheme="minorHAnsi" w:eastAsiaTheme="minorEastAsia" w:hAnsiTheme="minorHAnsi" w:cstheme="minorBidi"/>
          <w:sz w:val="22"/>
          <w:szCs w:val="22"/>
          <w:lang w:eastAsia="cs-CZ"/>
        </w:rPr>
        <w:tab/>
      </w:r>
      <w:r>
        <w:t>Definice rolí účastnících se projektu na straně MPSV</w:t>
      </w:r>
      <w:r>
        <w:tab/>
      </w:r>
      <w:r>
        <w:fldChar w:fldCharType="begin"/>
      </w:r>
      <w:r>
        <w:instrText xml:space="preserve"> PAGEREF _Toc406766904 \h </w:instrText>
      </w:r>
      <w:r>
        <w:fldChar w:fldCharType="separate"/>
      </w:r>
      <w:r>
        <w:t>21</w:t>
      </w:r>
      <w:r>
        <w:fldChar w:fldCharType="end"/>
      </w:r>
    </w:p>
    <w:p w:rsidR="00B7219D" w:rsidRDefault="00B7219D">
      <w:pPr>
        <w:pStyle w:val="TOC2"/>
        <w:rPr>
          <w:rFonts w:asciiTheme="minorHAnsi" w:eastAsiaTheme="minorEastAsia" w:hAnsiTheme="minorHAnsi" w:cstheme="minorBidi"/>
          <w:sz w:val="22"/>
          <w:szCs w:val="22"/>
          <w:lang w:eastAsia="cs-CZ"/>
        </w:rPr>
      </w:pPr>
      <w:r>
        <w:t>2.4</w:t>
      </w:r>
      <w:r>
        <w:rPr>
          <w:rFonts w:asciiTheme="minorHAnsi" w:eastAsiaTheme="minorEastAsia" w:hAnsiTheme="minorHAnsi" w:cstheme="minorBidi"/>
          <w:sz w:val="22"/>
          <w:szCs w:val="22"/>
          <w:lang w:eastAsia="cs-CZ"/>
        </w:rPr>
        <w:tab/>
      </w:r>
      <w:r>
        <w:t>Požadované vstupní podklady z jiných oblastí projektu</w:t>
      </w:r>
      <w:r>
        <w:tab/>
      </w:r>
      <w:r>
        <w:fldChar w:fldCharType="begin"/>
      </w:r>
      <w:r>
        <w:instrText xml:space="preserve"> PAGEREF _Toc406766905 \h </w:instrText>
      </w:r>
      <w:r>
        <w:fldChar w:fldCharType="separate"/>
      </w:r>
      <w:r>
        <w:t>22</w:t>
      </w:r>
      <w:r>
        <w:fldChar w:fldCharType="end"/>
      </w:r>
    </w:p>
    <w:p w:rsidR="00B7219D" w:rsidRDefault="00B7219D">
      <w:pPr>
        <w:pStyle w:val="TOC2"/>
        <w:rPr>
          <w:rFonts w:asciiTheme="minorHAnsi" w:eastAsiaTheme="minorEastAsia" w:hAnsiTheme="minorHAnsi" w:cstheme="minorBidi"/>
          <w:sz w:val="22"/>
          <w:szCs w:val="22"/>
          <w:lang w:eastAsia="cs-CZ"/>
        </w:rPr>
      </w:pPr>
      <w:r>
        <w:t>2.5</w:t>
      </w:r>
      <w:r>
        <w:rPr>
          <w:rFonts w:asciiTheme="minorHAnsi" w:eastAsiaTheme="minorEastAsia" w:hAnsiTheme="minorHAnsi" w:cstheme="minorBidi"/>
          <w:sz w:val="22"/>
          <w:szCs w:val="22"/>
          <w:lang w:eastAsia="cs-CZ"/>
        </w:rPr>
        <w:tab/>
      </w:r>
      <w:r>
        <w:t>Definice závažnosti funkčních neshod aplikace</w:t>
      </w:r>
      <w:r>
        <w:tab/>
      </w:r>
      <w:r>
        <w:fldChar w:fldCharType="begin"/>
      </w:r>
      <w:r>
        <w:instrText xml:space="preserve"> PAGEREF _Toc406766906 \h </w:instrText>
      </w:r>
      <w:r>
        <w:fldChar w:fldCharType="separate"/>
      </w:r>
      <w:r>
        <w:t>23</w:t>
      </w:r>
      <w:r>
        <w:fldChar w:fldCharType="end"/>
      </w:r>
    </w:p>
    <w:p w:rsidR="00B7219D" w:rsidRDefault="00B7219D">
      <w:pPr>
        <w:pStyle w:val="TOC2"/>
        <w:rPr>
          <w:rFonts w:asciiTheme="minorHAnsi" w:eastAsiaTheme="minorEastAsia" w:hAnsiTheme="minorHAnsi" w:cstheme="minorBidi"/>
          <w:sz w:val="22"/>
          <w:szCs w:val="22"/>
          <w:lang w:eastAsia="cs-CZ"/>
        </w:rPr>
      </w:pPr>
      <w:r>
        <w:t>2.6</w:t>
      </w:r>
      <w:r>
        <w:rPr>
          <w:rFonts w:asciiTheme="minorHAnsi" w:eastAsiaTheme="minorEastAsia" w:hAnsiTheme="minorHAnsi" w:cstheme="minorBidi"/>
          <w:sz w:val="22"/>
          <w:szCs w:val="22"/>
          <w:lang w:eastAsia="cs-CZ"/>
        </w:rPr>
        <w:tab/>
      </w:r>
      <w:r>
        <w:t>Pravidla pro odstraňování neshod</w:t>
      </w:r>
      <w:r>
        <w:tab/>
      </w:r>
      <w:r>
        <w:fldChar w:fldCharType="begin"/>
      </w:r>
      <w:r>
        <w:instrText xml:space="preserve"> PAGEREF _Toc406766907 \h </w:instrText>
      </w:r>
      <w:r>
        <w:fldChar w:fldCharType="separate"/>
      </w:r>
      <w:r>
        <w:t>23</w:t>
      </w:r>
      <w:r>
        <w:fldChar w:fldCharType="end"/>
      </w:r>
    </w:p>
    <w:p w:rsidR="00B7219D" w:rsidRDefault="00B7219D">
      <w:pPr>
        <w:pStyle w:val="TOC1"/>
        <w:rPr>
          <w:rFonts w:asciiTheme="minorHAnsi" w:eastAsiaTheme="minorEastAsia" w:hAnsiTheme="minorHAnsi" w:cstheme="minorBidi"/>
          <w:b w:val="0"/>
          <w:sz w:val="22"/>
          <w:szCs w:val="22"/>
          <w:lang w:eastAsia="cs-CZ"/>
        </w:rPr>
      </w:pPr>
      <w:r>
        <w:lastRenderedPageBreak/>
        <w:t>Příloha A - Vzor popisu testovacího scénáře</w:t>
      </w:r>
      <w:r>
        <w:tab/>
      </w:r>
      <w:r>
        <w:fldChar w:fldCharType="begin"/>
      </w:r>
      <w:r>
        <w:instrText xml:space="preserve"> PAGEREF _Toc406766908 \h </w:instrText>
      </w:r>
      <w:r>
        <w:fldChar w:fldCharType="separate"/>
      </w:r>
      <w:r>
        <w:t>24</w:t>
      </w:r>
      <w:r>
        <w:fldChar w:fldCharType="end"/>
      </w:r>
    </w:p>
    <w:p w:rsidR="00B7219D" w:rsidRDefault="00B7219D">
      <w:pPr>
        <w:pStyle w:val="TOC2"/>
        <w:rPr>
          <w:rFonts w:asciiTheme="minorHAnsi" w:eastAsiaTheme="minorEastAsia" w:hAnsiTheme="minorHAnsi" w:cstheme="minorBidi"/>
          <w:sz w:val="22"/>
          <w:szCs w:val="22"/>
          <w:lang w:eastAsia="cs-CZ"/>
        </w:rPr>
      </w:pPr>
      <w:r w:rsidRPr="00490249">
        <w:rPr>
          <w:i/>
        </w:rPr>
        <w:t>Název testu</w:t>
      </w:r>
      <w:r>
        <w:tab/>
      </w:r>
      <w:r>
        <w:fldChar w:fldCharType="begin"/>
      </w:r>
      <w:r>
        <w:instrText xml:space="preserve"> PAGEREF _Toc406766909 \h </w:instrText>
      </w:r>
      <w:r>
        <w:fldChar w:fldCharType="separate"/>
      </w:r>
      <w:r>
        <w:t>24</w:t>
      </w:r>
      <w:r>
        <w:fldChar w:fldCharType="end"/>
      </w:r>
    </w:p>
    <w:p w:rsidR="00B7219D" w:rsidRDefault="00B7219D">
      <w:pPr>
        <w:pStyle w:val="TOC1"/>
        <w:rPr>
          <w:rFonts w:asciiTheme="minorHAnsi" w:eastAsiaTheme="minorEastAsia" w:hAnsiTheme="minorHAnsi" w:cstheme="minorBidi"/>
          <w:b w:val="0"/>
          <w:sz w:val="22"/>
          <w:szCs w:val="22"/>
          <w:lang w:eastAsia="cs-CZ"/>
        </w:rPr>
      </w:pPr>
      <w:r>
        <w:t>Příloha B - Vzor protokolu testování</w:t>
      </w:r>
      <w:r>
        <w:tab/>
      </w:r>
      <w:r>
        <w:fldChar w:fldCharType="begin"/>
      </w:r>
      <w:r>
        <w:instrText xml:space="preserve"> PAGEREF _Toc406766910 \h </w:instrText>
      </w:r>
      <w:r>
        <w:fldChar w:fldCharType="separate"/>
      </w:r>
      <w:r>
        <w:t>25</w:t>
      </w:r>
      <w:r>
        <w:fldChar w:fldCharType="end"/>
      </w:r>
    </w:p>
    <w:p w:rsidR="00B7219D" w:rsidRDefault="00B7219D">
      <w:pPr>
        <w:pStyle w:val="TOC1"/>
        <w:rPr>
          <w:rFonts w:asciiTheme="minorHAnsi" w:eastAsiaTheme="minorEastAsia" w:hAnsiTheme="minorHAnsi" w:cstheme="minorBidi"/>
          <w:b w:val="0"/>
          <w:sz w:val="22"/>
          <w:szCs w:val="22"/>
          <w:lang w:eastAsia="cs-CZ"/>
        </w:rPr>
      </w:pPr>
      <w:r>
        <w:t>Příloha C - Rozsah testů</w:t>
      </w:r>
      <w:r>
        <w:tab/>
      </w:r>
      <w:r>
        <w:fldChar w:fldCharType="begin"/>
      </w:r>
      <w:r>
        <w:instrText xml:space="preserve"> PAGEREF _Toc406766911 \h </w:instrText>
      </w:r>
      <w:r>
        <w:fldChar w:fldCharType="separate"/>
      </w:r>
      <w:r>
        <w:t>26</w:t>
      </w:r>
      <w:r>
        <w:fldChar w:fldCharType="end"/>
      </w:r>
    </w:p>
    <w:p w:rsidR="00B366CA" w:rsidRPr="00867C99" w:rsidRDefault="000A41C1">
      <w:pPr>
        <w:rPr>
          <w:b/>
        </w:rPr>
      </w:pPr>
      <w:r w:rsidRPr="00867C99">
        <w:rPr>
          <w:b/>
        </w:rPr>
        <w:fldChar w:fldCharType="end"/>
      </w:r>
    </w:p>
    <w:p w:rsidR="00291536" w:rsidRPr="00867C99" w:rsidRDefault="00291536">
      <w:pPr>
        <w:rPr>
          <w:b/>
        </w:rPr>
      </w:pPr>
    </w:p>
    <w:p w:rsidR="00DA3CFE" w:rsidRPr="00867C99" w:rsidRDefault="00DA3CFE">
      <w:pPr>
        <w:rPr>
          <w:b/>
        </w:rPr>
      </w:pPr>
      <w:r w:rsidRPr="00867C99">
        <w:rPr>
          <w:b/>
        </w:rPr>
        <w:br w:type="page"/>
      </w:r>
    </w:p>
    <w:p w:rsidR="00625B39" w:rsidRPr="00867C99" w:rsidRDefault="00625B39">
      <w:pPr>
        <w:rPr>
          <w:b/>
        </w:rPr>
      </w:pPr>
    </w:p>
    <w:p w:rsidR="009579A3" w:rsidRPr="00867C99" w:rsidRDefault="009579A3">
      <w:pPr>
        <w:rPr>
          <w:b/>
        </w:rPr>
      </w:pPr>
    </w:p>
    <w:p w:rsidR="00291536" w:rsidRPr="00867C99" w:rsidRDefault="00291536" w:rsidP="00291536">
      <w:pPr>
        <w:pStyle w:val="TOCHeading"/>
      </w:pPr>
      <w:r w:rsidRPr="00867C99">
        <w:t>Seznam obrázků</w:t>
      </w:r>
    </w:p>
    <w:p w:rsidR="00B7219D" w:rsidRDefault="000A41C1">
      <w:pPr>
        <w:pStyle w:val="TableofFigures"/>
        <w:tabs>
          <w:tab w:val="right" w:leader="dot" w:pos="9838"/>
        </w:tabs>
        <w:rPr>
          <w:rFonts w:asciiTheme="minorHAnsi" w:eastAsiaTheme="minorEastAsia" w:hAnsiTheme="minorHAnsi" w:cstheme="minorBidi"/>
          <w:noProof/>
          <w:sz w:val="22"/>
          <w:szCs w:val="22"/>
          <w:lang w:val="cs-CZ" w:eastAsia="cs-CZ"/>
        </w:rPr>
      </w:pPr>
      <w:r w:rsidRPr="00867C99">
        <w:rPr>
          <w:b/>
          <w:lang w:val="cs-CZ"/>
        </w:rPr>
        <w:fldChar w:fldCharType="begin"/>
      </w:r>
      <w:r w:rsidR="00291536" w:rsidRPr="00867C99">
        <w:rPr>
          <w:b/>
          <w:lang w:val="cs-CZ"/>
        </w:rPr>
        <w:instrText xml:space="preserve"> TOC \h \z \c "Obrázek" </w:instrText>
      </w:r>
      <w:r w:rsidRPr="00867C99">
        <w:rPr>
          <w:b/>
          <w:lang w:val="cs-CZ"/>
        </w:rPr>
        <w:fldChar w:fldCharType="separate"/>
      </w:r>
      <w:hyperlink w:anchor="_Toc406766912" w:history="1">
        <w:r w:rsidR="00B7219D" w:rsidRPr="009A2CC0">
          <w:rPr>
            <w:rStyle w:val="Hyperlink"/>
            <w:noProof/>
          </w:rPr>
          <w:t>Obrázek 1: Stádia testů</w:t>
        </w:r>
        <w:r w:rsidR="00B7219D">
          <w:rPr>
            <w:noProof/>
            <w:webHidden/>
          </w:rPr>
          <w:tab/>
        </w:r>
        <w:r w:rsidR="00B7219D">
          <w:rPr>
            <w:noProof/>
            <w:webHidden/>
          </w:rPr>
          <w:fldChar w:fldCharType="begin"/>
        </w:r>
        <w:r w:rsidR="00B7219D">
          <w:rPr>
            <w:noProof/>
            <w:webHidden/>
          </w:rPr>
          <w:instrText xml:space="preserve"> PAGEREF _Toc406766912 \h </w:instrText>
        </w:r>
        <w:r w:rsidR="00B7219D">
          <w:rPr>
            <w:noProof/>
            <w:webHidden/>
          </w:rPr>
        </w:r>
        <w:r w:rsidR="00B7219D">
          <w:rPr>
            <w:noProof/>
            <w:webHidden/>
          </w:rPr>
          <w:fldChar w:fldCharType="separate"/>
        </w:r>
        <w:r w:rsidR="00B7219D">
          <w:rPr>
            <w:noProof/>
            <w:webHidden/>
          </w:rPr>
          <w:t>8</w:t>
        </w:r>
        <w:r w:rsidR="00B7219D">
          <w:rPr>
            <w:noProof/>
            <w:webHidden/>
          </w:rPr>
          <w:fldChar w:fldCharType="end"/>
        </w:r>
      </w:hyperlink>
    </w:p>
    <w:p w:rsidR="00B7219D" w:rsidRDefault="00C17511">
      <w:pPr>
        <w:pStyle w:val="TableofFigures"/>
        <w:tabs>
          <w:tab w:val="right" w:leader="dot" w:pos="9838"/>
        </w:tabs>
        <w:rPr>
          <w:rFonts w:asciiTheme="minorHAnsi" w:eastAsiaTheme="minorEastAsia" w:hAnsiTheme="minorHAnsi" w:cstheme="minorBidi"/>
          <w:noProof/>
          <w:sz w:val="22"/>
          <w:szCs w:val="22"/>
          <w:lang w:val="cs-CZ" w:eastAsia="cs-CZ"/>
        </w:rPr>
      </w:pPr>
      <w:hyperlink w:anchor="_Toc406766913" w:history="1">
        <w:r w:rsidR="00B7219D" w:rsidRPr="009A2CC0">
          <w:rPr>
            <w:rStyle w:val="Hyperlink"/>
            <w:noProof/>
          </w:rPr>
          <w:t>Obrázek 2: Struktura Interních testů</w:t>
        </w:r>
        <w:r w:rsidR="00B7219D">
          <w:rPr>
            <w:noProof/>
            <w:webHidden/>
          </w:rPr>
          <w:tab/>
        </w:r>
        <w:r w:rsidR="00B7219D">
          <w:rPr>
            <w:noProof/>
            <w:webHidden/>
          </w:rPr>
          <w:fldChar w:fldCharType="begin"/>
        </w:r>
        <w:r w:rsidR="00B7219D">
          <w:rPr>
            <w:noProof/>
            <w:webHidden/>
          </w:rPr>
          <w:instrText xml:space="preserve"> PAGEREF _Toc406766913 \h </w:instrText>
        </w:r>
        <w:r w:rsidR="00B7219D">
          <w:rPr>
            <w:noProof/>
            <w:webHidden/>
          </w:rPr>
        </w:r>
        <w:r w:rsidR="00B7219D">
          <w:rPr>
            <w:noProof/>
            <w:webHidden/>
          </w:rPr>
          <w:fldChar w:fldCharType="separate"/>
        </w:r>
        <w:r w:rsidR="00B7219D">
          <w:rPr>
            <w:noProof/>
            <w:webHidden/>
          </w:rPr>
          <w:t>9</w:t>
        </w:r>
        <w:r w:rsidR="00B7219D">
          <w:rPr>
            <w:noProof/>
            <w:webHidden/>
          </w:rPr>
          <w:fldChar w:fldCharType="end"/>
        </w:r>
      </w:hyperlink>
    </w:p>
    <w:p w:rsidR="00B7219D" w:rsidRDefault="00C17511">
      <w:pPr>
        <w:pStyle w:val="TableofFigures"/>
        <w:tabs>
          <w:tab w:val="right" w:leader="dot" w:pos="9838"/>
        </w:tabs>
        <w:rPr>
          <w:rFonts w:asciiTheme="minorHAnsi" w:eastAsiaTheme="minorEastAsia" w:hAnsiTheme="minorHAnsi" w:cstheme="minorBidi"/>
          <w:noProof/>
          <w:sz w:val="22"/>
          <w:szCs w:val="22"/>
          <w:lang w:val="cs-CZ" w:eastAsia="cs-CZ"/>
        </w:rPr>
      </w:pPr>
      <w:hyperlink w:anchor="_Toc406766914" w:history="1">
        <w:r w:rsidR="00B7219D" w:rsidRPr="009A2CC0">
          <w:rPr>
            <w:rStyle w:val="Hyperlink"/>
            <w:noProof/>
          </w:rPr>
          <w:t>Obrázek 3: Struktura Systémových testů</w:t>
        </w:r>
        <w:r w:rsidR="00B7219D">
          <w:rPr>
            <w:noProof/>
            <w:webHidden/>
          </w:rPr>
          <w:tab/>
        </w:r>
        <w:r w:rsidR="00B7219D">
          <w:rPr>
            <w:noProof/>
            <w:webHidden/>
          </w:rPr>
          <w:fldChar w:fldCharType="begin"/>
        </w:r>
        <w:r w:rsidR="00B7219D">
          <w:rPr>
            <w:noProof/>
            <w:webHidden/>
          </w:rPr>
          <w:instrText xml:space="preserve"> PAGEREF _Toc406766914 \h </w:instrText>
        </w:r>
        <w:r w:rsidR="00B7219D">
          <w:rPr>
            <w:noProof/>
            <w:webHidden/>
          </w:rPr>
        </w:r>
        <w:r w:rsidR="00B7219D">
          <w:rPr>
            <w:noProof/>
            <w:webHidden/>
          </w:rPr>
          <w:fldChar w:fldCharType="separate"/>
        </w:r>
        <w:r w:rsidR="00B7219D">
          <w:rPr>
            <w:noProof/>
            <w:webHidden/>
          </w:rPr>
          <w:t>10</w:t>
        </w:r>
        <w:r w:rsidR="00B7219D">
          <w:rPr>
            <w:noProof/>
            <w:webHidden/>
          </w:rPr>
          <w:fldChar w:fldCharType="end"/>
        </w:r>
      </w:hyperlink>
    </w:p>
    <w:p w:rsidR="00B7219D" w:rsidRDefault="00C17511">
      <w:pPr>
        <w:pStyle w:val="TableofFigures"/>
        <w:tabs>
          <w:tab w:val="right" w:leader="dot" w:pos="9838"/>
        </w:tabs>
        <w:rPr>
          <w:rFonts w:asciiTheme="minorHAnsi" w:eastAsiaTheme="minorEastAsia" w:hAnsiTheme="minorHAnsi" w:cstheme="minorBidi"/>
          <w:noProof/>
          <w:sz w:val="22"/>
          <w:szCs w:val="22"/>
          <w:lang w:val="cs-CZ" w:eastAsia="cs-CZ"/>
        </w:rPr>
      </w:pPr>
      <w:hyperlink w:anchor="_Toc406766915" w:history="1">
        <w:r w:rsidR="00B7219D" w:rsidRPr="009A2CC0">
          <w:rPr>
            <w:rStyle w:val="Hyperlink"/>
            <w:noProof/>
          </w:rPr>
          <w:t>Obrázek 4: Struktura Akceptačních testů</w:t>
        </w:r>
        <w:r w:rsidR="00B7219D">
          <w:rPr>
            <w:noProof/>
            <w:webHidden/>
          </w:rPr>
          <w:tab/>
        </w:r>
        <w:r w:rsidR="00B7219D">
          <w:rPr>
            <w:noProof/>
            <w:webHidden/>
          </w:rPr>
          <w:fldChar w:fldCharType="begin"/>
        </w:r>
        <w:r w:rsidR="00B7219D">
          <w:rPr>
            <w:noProof/>
            <w:webHidden/>
          </w:rPr>
          <w:instrText xml:space="preserve"> PAGEREF _Toc406766915 \h </w:instrText>
        </w:r>
        <w:r w:rsidR="00B7219D">
          <w:rPr>
            <w:noProof/>
            <w:webHidden/>
          </w:rPr>
        </w:r>
        <w:r w:rsidR="00B7219D">
          <w:rPr>
            <w:noProof/>
            <w:webHidden/>
          </w:rPr>
          <w:fldChar w:fldCharType="separate"/>
        </w:r>
        <w:r w:rsidR="00B7219D">
          <w:rPr>
            <w:noProof/>
            <w:webHidden/>
          </w:rPr>
          <w:t>15</w:t>
        </w:r>
        <w:r w:rsidR="00B7219D">
          <w:rPr>
            <w:noProof/>
            <w:webHidden/>
          </w:rPr>
          <w:fldChar w:fldCharType="end"/>
        </w:r>
      </w:hyperlink>
    </w:p>
    <w:p w:rsidR="00B7219D" w:rsidRDefault="00C17511">
      <w:pPr>
        <w:pStyle w:val="TableofFigures"/>
        <w:tabs>
          <w:tab w:val="right" w:leader="dot" w:pos="9838"/>
        </w:tabs>
        <w:rPr>
          <w:rFonts w:asciiTheme="minorHAnsi" w:eastAsiaTheme="minorEastAsia" w:hAnsiTheme="minorHAnsi" w:cstheme="minorBidi"/>
          <w:noProof/>
          <w:sz w:val="22"/>
          <w:szCs w:val="22"/>
          <w:lang w:val="cs-CZ" w:eastAsia="cs-CZ"/>
        </w:rPr>
      </w:pPr>
      <w:hyperlink w:anchor="_Toc406766916" w:history="1">
        <w:r w:rsidR="00B7219D" w:rsidRPr="009A2CC0">
          <w:rPr>
            <w:rStyle w:val="Hyperlink"/>
            <w:noProof/>
          </w:rPr>
          <w:t>Obrázek 5: Organizační diagram rolí Zhotovitele</w:t>
        </w:r>
        <w:r w:rsidR="00B7219D">
          <w:rPr>
            <w:noProof/>
            <w:webHidden/>
          </w:rPr>
          <w:tab/>
        </w:r>
        <w:r w:rsidR="00B7219D">
          <w:rPr>
            <w:noProof/>
            <w:webHidden/>
          </w:rPr>
          <w:fldChar w:fldCharType="begin"/>
        </w:r>
        <w:r w:rsidR="00B7219D">
          <w:rPr>
            <w:noProof/>
            <w:webHidden/>
          </w:rPr>
          <w:instrText xml:space="preserve"> PAGEREF _Toc406766916 \h </w:instrText>
        </w:r>
        <w:r w:rsidR="00B7219D">
          <w:rPr>
            <w:noProof/>
            <w:webHidden/>
          </w:rPr>
        </w:r>
        <w:r w:rsidR="00B7219D">
          <w:rPr>
            <w:noProof/>
            <w:webHidden/>
          </w:rPr>
          <w:fldChar w:fldCharType="separate"/>
        </w:r>
        <w:r w:rsidR="00B7219D">
          <w:rPr>
            <w:noProof/>
            <w:webHidden/>
          </w:rPr>
          <w:t>17</w:t>
        </w:r>
        <w:r w:rsidR="00B7219D">
          <w:rPr>
            <w:noProof/>
            <w:webHidden/>
          </w:rPr>
          <w:fldChar w:fldCharType="end"/>
        </w:r>
      </w:hyperlink>
    </w:p>
    <w:p w:rsidR="00291536" w:rsidRPr="00867C99" w:rsidRDefault="000A41C1">
      <w:pPr>
        <w:rPr>
          <w:b/>
        </w:rPr>
      </w:pPr>
      <w:r w:rsidRPr="00867C99">
        <w:rPr>
          <w:b/>
        </w:rPr>
        <w:fldChar w:fldCharType="end"/>
      </w:r>
    </w:p>
    <w:p w:rsidR="00291536" w:rsidRPr="00867C99" w:rsidRDefault="00291536">
      <w:pPr>
        <w:rPr>
          <w:b/>
        </w:rPr>
      </w:pPr>
    </w:p>
    <w:p w:rsidR="00291536" w:rsidRPr="00867C99" w:rsidRDefault="00291536">
      <w:pPr>
        <w:rPr>
          <w:b/>
        </w:rPr>
      </w:pPr>
    </w:p>
    <w:p w:rsidR="00291536" w:rsidRPr="00867C99" w:rsidRDefault="00291536" w:rsidP="00291536">
      <w:pPr>
        <w:pStyle w:val="TOCHeading"/>
      </w:pPr>
      <w:r w:rsidRPr="00867C99">
        <w:t>Seznam tabulek</w:t>
      </w:r>
    </w:p>
    <w:p w:rsidR="00B7219D" w:rsidRDefault="000A41C1">
      <w:pPr>
        <w:pStyle w:val="TableofFigures"/>
        <w:tabs>
          <w:tab w:val="right" w:leader="dot" w:pos="9838"/>
        </w:tabs>
        <w:rPr>
          <w:rFonts w:asciiTheme="minorHAnsi" w:eastAsiaTheme="minorEastAsia" w:hAnsiTheme="minorHAnsi" w:cstheme="minorBidi"/>
          <w:noProof/>
          <w:sz w:val="22"/>
          <w:szCs w:val="22"/>
          <w:lang w:val="cs-CZ" w:eastAsia="cs-CZ"/>
        </w:rPr>
      </w:pPr>
      <w:r w:rsidRPr="00867C99">
        <w:rPr>
          <w:lang w:val="cs-CZ"/>
        </w:rPr>
        <w:fldChar w:fldCharType="begin"/>
      </w:r>
      <w:r w:rsidR="00291536" w:rsidRPr="00867C99">
        <w:rPr>
          <w:lang w:val="cs-CZ"/>
        </w:rPr>
        <w:instrText xml:space="preserve"> TOC \h \z \c "Tabulka" </w:instrText>
      </w:r>
      <w:r w:rsidRPr="00867C99">
        <w:rPr>
          <w:lang w:val="cs-CZ"/>
        </w:rPr>
        <w:fldChar w:fldCharType="separate"/>
      </w:r>
      <w:hyperlink w:anchor="_Toc406766917" w:history="1">
        <w:r w:rsidR="00B7219D" w:rsidRPr="00F543DD">
          <w:rPr>
            <w:rStyle w:val="Hyperlink"/>
            <w:noProof/>
          </w:rPr>
          <w:t>Tabulka 1 Pojmy a zkratky</w:t>
        </w:r>
        <w:r w:rsidR="00B7219D">
          <w:rPr>
            <w:noProof/>
            <w:webHidden/>
          </w:rPr>
          <w:tab/>
        </w:r>
        <w:r w:rsidR="00B7219D">
          <w:rPr>
            <w:noProof/>
            <w:webHidden/>
          </w:rPr>
          <w:fldChar w:fldCharType="begin"/>
        </w:r>
        <w:r w:rsidR="00B7219D">
          <w:rPr>
            <w:noProof/>
            <w:webHidden/>
          </w:rPr>
          <w:instrText xml:space="preserve"> PAGEREF _Toc406766917 \h </w:instrText>
        </w:r>
        <w:r w:rsidR="00B7219D">
          <w:rPr>
            <w:noProof/>
            <w:webHidden/>
          </w:rPr>
        </w:r>
        <w:r w:rsidR="00B7219D">
          <w:rPr>
            <w:noProof/>
            <w:webHidden/>
          </w:rPr>
          <w:fldChar w:fldCharType="separate"/>
        </w:r>
        <w:r w:rsidR="00B7219D">
          <w:rPr>
            <w:noProof/>
            <w:webHidden/>
          </w:rPr>
          <w:t>6</w:t>
        </w:r>
        <w:r w:rsidR="00B7219D">
          <w:rPr>
            <w:noProof/>
            <w:webHidden/>
          </w:rPr>
          <w:fldChar w:fldCharType="end"/>
        </w:r>
      </w:hyperlink>
    </w:p>
    <w:p w:rsidR="00B7219D" w:rsidRDefault="00C17511">
      <w:pPr>
        <w:pStyle w:val="TableofFigures"/>
        <w:tabs>
          <w:tab w:val="right" w:leader="dot" w:pos="9838"/>
        </w:tabs>
        <w:rPr>
          <w:rFonts w:asciiTheme="minorHAnsi" w:eastAsiaTheme="minorEastAsia" w:hAnsiTheme="minorHAnsi" w:cstheme="minorBidi"/>
          <w:noProof/>
          <w:sz w:val="22"/>
          <w:szCs w:val="22"/>
          <w:lang w:val="cs-CZ" w:eastAsia="cs-CZ"/>
        </w:rPr>
      </w:pPr>
      <w:hyperlink w:anchor="_Toc406766918" w:history="1">
        <w:r w:rsidR="00B7219D" w:rsidRPr="00F543DD">
          <w:rPr>
            <w:rStyle w:val="Hyperlink"/>
            <w:noProof/>
          </w:rPr>
          <w:t>Tabulka 2 Typografická konvence</w:t>
        </w:r>
        <w:r w:rsidR="00B7219D">
          <w:rPr>
            <w:noProof/>
            <w:webHidden/>
          </w:rPr>
          <w:tab/>
        </w:r>
        <w:r w:rsidR="00B7219D">
          <w:rPr>
            <w:noProof/>
            <w:webHidden/>
          </w:rPr>
          <w:fldChar w:fldCharType="begin"/>
        </w:r>
        <w:r w:rsidR="00B7219D">
          <w:rPr>
            <w:noProof/>
            <w:webHidden/>
          </w:rPr>
          <w:instrText xml:space="preserve"> PAGEREF _Toc406766918 \h </w:instrText>
        </w:r>
        <w:r w:rsidR="00B7219D">
          <w:rPr>
            <w:noProof/>
            <w:webHidden/>
          </w:rPr>
        </w:r>
        <w:r w:rsidR="00B7219D">
          <w:rPr>
            <w:noProof/>
            <w:webHidden/>
          </w:rPr>
          <w:fldChar w:fldCharType="separate"/>
        </w:r>
        <w:r w:rsidR="00B7219D">
          <w:rPr>
            <w:noProof/>
            <w:webHidden/>
          </w:rPr>
          <w:t>7</w:t>
        </w:r>
        <w:r w:rsidR="00B7219D">
          <w:rPr>
            <w:noProof/>
            <w:webHidden/>
          </w:rPr>
          <w:fldChar w:fldCharType="end"/>
        </w:r>
      </w:hyperlink>
    </w:p>
    <w:p w:rsidR="00B7219D" w:rsidRDefault="00C17511">
      <w:pPr>
        <w:pStyle w:val="TableofFigures"/>
        <w:tabs>
          <w:tab w:val="right" w:leader="dot" w:pos="9838"/>
        </w:tabs>
        <w:rPr>
          <w:rFonts w:asciiTheme="minorHAnsi" w:eastAsiaTheme="minorEastAsia" w:hAnsiTheme="minorHAnsi" w:cstheme="minorBidi"/>
          <w:noProof/>
          <w:sz w:val="22"/>
          <w:szCs w:val="22"/>
          <w:lang w:val="cs-CZ" w:eastAsia="cs-CZ"/>
        </w:rPr>
      </w:pPr>
      <w:hyperlink w:anchor="_Toc406766919" w:history="1">
        <w:r w:rsidR="00B7219D" w:rsidRPr="00F543DD">
          <w:rPr>
            <w:rStyle w:val="Hyperlink"/>
            <w:noProof/>
          </w:rPr>
          <w:t>Tabulka 4 Přehled vstupů a výstupů ze stádia Interní testování</w:t>
        </w:r>
        <w:r w:rsidR="00B7219D">
          <w:rPr>
            <w:noProof/>
            <w:webHidden/>
          </w:rPr>
          <w:tab/>
        </w:r>
        <w:r w:rsidR="00B7219D">
          <w:rPr>
            <w:noProof/>
            <w:webHidden/>
          </w:rPr>
          <w:fldChar w:fldCharType="begin"/>
        </w:r>
        <w:r w:rsidR="00B7219D">
          <w:rPr>
            <w:noProof/>
            <w:webHidden/>
          </w:rPr>
          <w:instrText xml:space="preserve"> PAGEREF _Toc406766919 \h </w:instrText>
        </w:r>
        <w:r w:rsidR="00B7219D">
          <w:rPr>
            <w:noProof/>
            <w:webHidden/>
          </w:rPr>
        </w:r>
        <w:r w:rsidR="00B7219D">
          <w:rPr>
            <w:noProof/>
            <w:webHidden/>
          </w:rPr>
          <w:fldChar w:fldCharType="separate"/>
        </w:r>
        <w:r w:rsidR="00B7219D">
          <w:rPr>
            <w:noProof/>
            <w:webHidden/>
          </w:rPr>
          <w:t>9</w:t>
        </w:r>
        <w:r w:rsidR="00B7219D">
          <w:rPr>
            <w:noProof/>
            <w:webHidden/>
          </w:rPr>
          <w:fldChar w:fldCharType="end"/>
        </w:r>
      </w:hyperlink>
    </w:p>
    <w:p w:rsidR="00B7219D" w:rsidRDefault="00C17511">
      <w:pPr>
        <w:pStyle w:val="TableofFigures"/>
        <w:tabs>
          <w:tab w:val="right" w:leader="dot" w:pos="9838"/>
        </w:tabs>
        <w:rPr>
          <w:rFonts w:asciiTheme="minorHAnsi" w:eastAsiaTheme="minorEastAsia" w:hAnsiTheme="minorHAnsi" w:cstheme="minorBidi"/>
          <w:noProof/>
          <w:sz w:val="22"/>
          <w:szCs w:val="22"/>
          <w:lang w:val="cs-CZ" w:eastAsia="cs-CZ"/>
        </w:rPr>
      </w:pPr>
      <w:hyperlink w:anchor="_Toc406766920" w:history="1">
        <w:r w:rsidR="00B7219D" w:rsidRPr="00F543DD">
          <w:rPr>
            <w:rStyle w:val="Hyperlink"/>
            <w:noProof/>
          </w:rPr>
          <w:t>Tabulka 5 Přehled vstupů a výstupů ze stádia Systémové testování</w:t>
        </w:r>
        <w:r w:rsidR="00B7219D">
          <w:rPr>
            <w:noProof/>
            <w:webHidden/>
          </w:rPr>
          <w:tab/>
        </w:r>
        <w:r w:rsidR="00B7219D">
          <w:rPr>
            <w:noProof/>
            <w:webHidden/>
          </w:rPr>
          <w:fldChar w:fldCharType="begin"/>
        </w:r>
        <w:r w:rsidR="00B7219D">
          <w:rPr>
            <w:noProof/>
            <w:webHidden/>
          </w:rPr>
          <w:instrText xml:space="preserve"> PAGEREF _Toc406766920 \h </w:instrText>
        </w:r>
        <w:r w:rsidR="00B7219D">
          <w:rPr>
            <w:noProof/>
            <w:webHidden/>
          </w:rPr>
        </w:r>
        <w:r w:rsidR="00B7219D">
          <w:rPr>
            <w:noProof/>
            <w:webHidden/>
          </w:rPr>
          <w:fldChar w:fldCharType="separate"/>
        </w:r>
        <w:r w:rsidR="00B7219D">
          <w:rPr>
            <w:noProof/>
            <w:webHidden/>
          </w:rPr>
          <w:t>10</w:t>
        </w:r>
        <w:r w:rsidR="00B7219D">
          <w:rPr>
            <w:noProof/>
            <w:webHidden/>
          </w:rPr>
          <w:fldChar w:fldCharType="end"/>
        </w:r>
      </w:hyperlink>
    </w:p>
    <w:p w:rsidR="00B7219D" w:rsidRDefault="00C17511">
      <w:pPr>
        <w:pStyle w:val="TableofFigures"/>
        <w:tabs>
          <w:tab w:val="right" w:leader="dot" w:pos="9838"/>
        </w:tabs>
        <w:rPr>
          <w:rFonts w:asciiTheme="minorHAnsi" w:eastAsiaTheme="minorEastAsia" w:hAnsiTheme="minorHAnsi" w:cstheme="minorBidi"/>
          <w:noProof/>
          <w:sz w:val="22"/>
          <w:szCs w:val="22"/>
          <w:lang w:val="cs-CZ" w:eastAsia="cs-CZ"/>
        </w:rPr>
      </w:pPr>
      <w:hyperlink w:anchor="_Toc406766921" w:history="1">
        <w:r w:rsidR="00B7219D" w:rsidRPr="00F543DD">
          <w:rPr>
            <w:rStyle w:val="Hyperlink"/>
            <w:noProof/>
          </w:rPr>
          <w:t>Tabulka 6 Přehled vstupů a výstupů ze stádia Zátěžové testování</w:t>
        </w:r>
        <w:r w:rsidR="00B7219D">
          <w:rPr>
            <w:noProof/>
            <w:webHidden/>
          </w:rPr>
          <w:tab/>
        </w:r>
        <w:r w:rsidR="00B7219D">
          <w:rPr>
            <w:noProof/>
            <w:webHidden/>
          </w:rPr>
          <w:fldChar w:fldCharType="begin"/>
        </w:r>
        <w:r w:rsidR="00B7219D">
          <w:rPr>
            <w:noProof/>
            <w:webHidden/>
          </w:rPr>
          <w:instrText xml:space="preserve"> PAGEREF _Toc406766921 \h </w:instrText>
        </w:r>
        <w:r w:rsidR="00B7219D">
          <w:rPr>
            <w:noProof/>
            <w:webHidden/>
          </w:rPr>
        </w:r>
        <w:r w:rsidR="00B7219D">
          <w:rPr>
            <w:noProof/>
            <w:webHidden/>
          </w:rPr>
          <w:fldChar w:fldCharType="separate"/>
        </w:r>
        <w:r w:rsidR="00B7219D">
          <w:rPr>
            <w:noProof/>
            <w:webHidden/>
          </w:rPr>
          <w:t>12</w:t>
        </w:r>
        <w:r w:rsidR="00B7219D">
          <w:rPr>
            <w:noProof/>
            <w:webHidden/>
          </w:rPr>
          <w:fldChar w:fldCharType="end"/>
        </w:r>
      </w:hyperlink>
    </w:p>
    <w:p w:rsidR="00B7219D" w:rsidRDefault="00C17511">
      <w:pPr>
        <w:pStyle w:val="TableofFigures"/>
        <w:tabs>
          <w:tab w:val="right" w:leader="dot" w:pos="9838"/>
        </w:tabs>
        <w:rPr>
          <w:rFonts w:asciiTheme="minorHAnsi" w:eastAsiaTheme="minorEastAsia" w:hAnsiTheme="minorHAnsi" w:cstheme="minorBidi"/>
          <w:noProof/>
          <w:sz w:val="22"/>
          <w:szCs w:val="22"/>
          <w:lang w:val="cs-CZ" w:eastAsia="cs-CZ"/>
        </w:rPr>
      </w:pPr>
      <w:hyperlink w:anchor="_Toc406766922" w:history="1">
        <w:r w:rsidR="00B7219D" w:rsidRPr="00F543DD">
          <w:rPr>
            <w:rStyle w:val="Hyperlink"/>
            <w:noProof/>
          </w:rPr>
          <w:t>Tabulka 7 Přehled zodpovědných rolí, vstupů a výstupů pro Bezpečnostní testování</w:t>
        </w:r>
        <w:r w:rsidR="00B7219D">
          <w:rPr>
            <w:noProof/>
            <w:webHidden/>
          </w:rPr>
          <w:tab/>
        </w:r>
        <w:r w:rsidR="00B7219D">
          <w:rPr>
            <w:noProof/>
            <w:webHidden/>
          </w:rPr>
          <w:fldChar w:fldCharType="begin"/>
        </w:r>
        <w:r w:rsidR="00B7219D">
          <w:rPr>
            <w:noProof/>
            <w:webHidden/>
          </w:rPr>
          <w:instrText xml:space="preserve"> PAGEREF _Toc406766922 \h </w:instrText>
        </w:r>
        <w:r w:rsidR="00B7219D">
          <w:rPr>
            <w:noProof/>
            <w:webHidden/>
          </w:rPr>
        </w:r>
        <w:r w:rsidR="00B7219D">
          <w:rPr>
            <w:noProof/>
            <w:webHidden/>
          </w:rPr>
          <w:fldChar w:fldCharType="separate"/>
        </w:r>
        <w:r w:rsidR="00B7219D">
          <w:rPr>
            <w:noProof/>
            <w:webHidden/>
          </w:rPr>
          <w:t>13</w:t>
        </w:r>
        <w:r w:rsidR="00B7219D">
          <w:rPr>
            <w:noProof/>
            <w:webHidden/>
          </w:rPr>
          <w:fldChar w:fldCharType="end"/>
        </w:r>
      </w:hyperlink>
    </w:p>
    <w:p w:rsidR="00B7219D" w:rsidRDefault="00C17511">
      <w:pPr>
        <w:pStyle w:val="TableofFigures"/>
        <w:tabs>
          <w:tab w:val="right" w:leader="dot" w:pos="9838"/>
        </w:tabs>
        <w:rPr>
          <w:rFonts w:asciiTheme="minorHAnsi" w:eastAsiaTheme="minorEastAsia" w:hAnsiTheme="minorHAnsi" w:cstheme="minorBidi"/>
          <w:noProof/>
          <w:sz w:val="22"/>
          <w:szCs w:val="22"/>
          <w:lang w:val="cs-CZ" w:eastAsia="cs-CZ"/>
        </w:rPr>
      </w:pPr>
      <w:hyperlink w:anchor="_Toc406766923" w:history="1">
        <w:r w:rsidR="00B7219D" w:rsidRPr="00F543DD">
          <w:rPr>
            <w:rStyle w:val="Hyperlink"/>
            <w:noProof/>
          </w:rPr>
          <w:t>Tabulka 8 Přehled vstupů a výstupů ze stádia Akceptační  testování</w:t>
        </w:r>
        <w:r w:rsidR="00B7219D">
          <w:rPr>
            <w:noProof/>
            <w:webHidden/>
          </w:rPr>
          <w:tab/>
        </w:r>
        <w:r w:rsidR="00B7219D">
          <w:rPr>
            <w:noProof/>
            <w:webHidden/>
          </w:rPr>
          <w:fldChar w:fldCharType="begin"/>
        </w:r>
        <w:r w:rsidR="00B7219D">
          <w:rPr>
            <w:noProof/>
            <w:webHidden/>
          </w:rPr>
          <w:instrText xml:space="preserve"> PAGEREF _Toc406766923 \h </w:instrText>
        </w:r>
        <w:r w:rsidR="00B7219D">
          <w:rPr>
            <w:noProof/>
            <w:webHidden/>
          </w:rPr>
        </w:r>
        <w:r w:rsidR="00B7219D">
          <w:rPr>
            <w:noProof/>
            <w:webHidden/>
          </w:rPr>
          <w:fldChar w:fldCharType="separate"/>
        </w:r>
        <w:r w:rsidR="00B7219D">
          <w:rPr>
            <w:noProof/>
            <w:webHidden/>
          </w:rPr>
          <w:t>15</w:t>
        </w:r>
        <w:r w:rsidR="00B7219D">
          <w:rPr>
            <w:noProof/>
            <w:webHidden/>
          </w:rPr>
          <w:fldChar w:fldCharType="end"/>
        </w:r>
      </w:hyperlink>
    </w:p>
    <w:p w:rsidR="00B7219D" w:rsidRDefault="00C17511">
      <w:pPr>
        <w:pStyle w:val="TableofFigures"/>
        <w:tabs>
          <w:tab w:val="right" w:leader="dot" w:pos="9838"/>
        </w:tabs>
        <w:rPr>
          <w:rFonts w:asciiTheme="minorHAnsi" w:eastAsiaTheme="minorEastAsia" w:hAnsiTheme="minorHAnsi" w:cstheme="minorBidi"/>
          <w:noProof/>
          <w:sz w:val="22"/>
          <w:szCs w:val="22"/>
          <w:lang w:val="cs-CZ" w:eastAsia="cs-CZ"/>
        </w:rPr>
      </w:pPr>
      <w:hyperlink w:anchor="_Toc406766924" w:history="1">
        <w:r w:rsidR="00B7219D" w:rsidRPr="00F543DD">
          <w:rPr>
            <w:rStyle w:val="Hyperlink"/>
            <w:noProof/>
          </w:rPr>
          <w:t>Tabulka 9 Role Zhotovitele</w:t>
        </w:r>
        <w:r w:rsidR="00B7219D">
          <w:rPr>
            <w:noProof/>
            <w:webHidden/>
          </w:rPr>
          <w:tab/>
        </w:r>
        <w:r w:rsidR="00B7219D">
          <w:rPr>
            <w:noProof/>
            <w:webHidden/>
          </w:rPr>
          <w:fldChar w:fldCharType="begin"/>
        </w:r>
        <w:r w:rsidR="00B7219D">
          <w:rPr>
            <w:noProof/>
            <w:webHidden/>
          </w:rPr>
          <w:instrText xml:space="preserve"> PAGEREF _Toc406766924 \h </w:instrText>
        </w:r>
        <w:r w:rsidR="00B7219D">
          <w:rPr>
            <w:noProof/>
            <w:webHidden/>
          </w:rPr>
        </w:r>
        <w:r w:rsidR="00B7219D">
          <w:rPr>
            <w:noProof/>
            <w:webHidden/>
          </w:rPr>
          <w:fldChar w:fldCharType="separate"/>
        </w:r>
        <w:r w:rsidR="00B7219D">
          <w:rPr>
            <w:noProof/>
            <w:webHidden/>
          </w:rPr>
          <w:t>21</w:t>
        </w:r>
        <w:r w:rsidR="00B7219D">
          <w:rPr>
            <w:noProof/>
            <w:webHidden/>
          </w:rPr>
          <w:fldChar w:fldCharType="end"/>
        </w:r>
      </w:hyperlink>
    </w:p>
    <w:p w:rsidR="00B7219D" w:rsidRDefault="00C17511">
      <w:pPr>
        <w:pStyle w:val="TableofFigures"/>
        <w:tabs>
          <w:tab w:val="right" w:leader="dot" w:pos="9838"/>
        </w:tabs>
        <w:rPr>
          <w:rFonts w:asciiTheme="minorHAnsi" w:eastAsiaTheme="minorEastAsia" w:hAnsiTheme="minorHAnsi" w:cstheme="minorBidi"/>
          <w:noProof/>
          <w:sz w:val="22"/>
          <w:szCs w:val="22"/>
          <w:lang w:val="cs-CZ" w:eastAsia="cs-CZ"/>
        </w:rPr>
      </w:pPr>
      <w:hyperlink w:anchor="_Toc406766925" w:history="1">
        <w:r w:rsidR="00B7219D" w:rsidRPr="00F543DD">
          <w:rPr>
            <w:rStyle w:val="Hyperlink"/>
            <w:noProof/>
          </w:rPr>
          <w:t>Tabulka 10 Role MPSV</w:t>
        </w:r>
        <w:r w:rsidR="00B7219D">
          <w:rPr>
            <w:noProof/>
            <w:webHidden/>
          </w:rPr>
          <w:tab/>
        </w:r>
        <w:r w:rsidR="00B7219D">
          <w:rPr>
            <w:noProof/>
            <w:webHidden/>
          </w:rPr>
          <w:fldChar w:fldCharType="begin"/>
        </w:r>
        <w:r w:rsidR="00B7219D">
          <w:rPr>
            <w:noProof/>
            <w:webHidden/>
          </w:rPr>
          <w:instrText xml:space="preserve"> PAGEREF _Toc406766925 \h </w:instrText>
        </w:r>
        <w:r w:rsidR="00B7219D">
          <w:rPr>
            <w:noProof/>
            <w:webHidden/>
          </w:rPr>
        </w:r>
        <w:r w:rsidR="00B7219D">
          <w:rPr>
            <w:noProof/>
            <w:webHidden/>
          </w:rPr>
          <w:fldChar w:fldCharType="separate"/>
        </w:r>
        <w:r w:rsidR="00B7219D">
          <w:rPr>
            <w:noProof/>
            <w:webHidden/>
          </w:rPr>
          <w:t>22</w:t>
        </w:r>
        <w:r w:rsidR="00B7219D">
          <w:rPr>
            <w:noProof/>
            <w:webHidden/>
          </w:rPr>
          <w:fldChar w:fldCharType="end"/>
        </w:r>
      </w:hyperlink>
    </w:p>
    <w:p w:rsidR="00B7219D" w:rsidRDefault="00C17511">
      <w:pPr>
        <w:pStyle w:val="TableofFigures"/>
        <w:tabs>
          <w:tab w:val="right" w:leader="dot" w:pos="9838"/>
        </w:tabs>
        <w:rPr>
          <w:rFonts w:asciiTheme="minorHAnsi" w:eastAsiaTheme="minorEastAsia" w:hAnsiTheme="minorHAnsi" w:cstheme="minorBidi"/>
          <w:noProof/>
          <w:sz w:val="22"/>
          <w:szCs w:val="22"/>
          <w:lang w:val="cs-CZ" w:eastAsia="cs-CZ"/>
        </w:rPr>
      </w:pPr>
      <w:hyperlink w:anchor="_Toc406766926" w:history="1">
        <w:r w:rsidR="00B7219D" w:rsidRPr="00F543DD">
          <w:rPr>
            <w:rStyle w:val="Hyperlink"/>
            <w:noProof/>
          </w:rPr>
          <w:t>Tabulka 11 Vstupní podklady</w:t>
        </w:r>
        <w:r w:rsidR="00B7219D">
          <w:rPr>
            <w:noProof/>
            <w:webHidden/>
          </w:rPr>
          <w:tab/>
        </w:r>
        <w:r w:rsidR="00B7219D">
          <w:rPr>
            <w:noProof/>
            <w:webHidden/>
          </w:rPr>
          <w:fldChar w:fldCharType="begin"/>
        </w:r>
        <w:r w:rsidR="00B7219D">
          <w:rPr>
            <w:noProof/>
            <w:webHidden/>
          </w:rPr>
          <w:instrText xml:space="preserve"> PAGEREF _Toc406766926 \h </w:instrText>
        </w:r>
        <w:r w:rsidR="00B7219D">
          <w:rPr>
            <w:noProof/>
            <w:webHidden/>
          </w:rPr>
        </w:r>
        <w:r w:rsidR="00B7219D">
          <w:rPr>
            <w:noProof/>
            <w:webHidden/>
          </w:rPr>
          <w:fldChar w:fldCharType="separate"/>
        </w:r>
        <w:r w:rsidR="00B7219D">
          <w:rPr>
            <w:noProof/>
            <w:webHidden/>
          </w:rPr>
          <w:t>22</w:t>
        </w:r>
        <w:r w:rsidR="00B7219D">
          <w:rPr>
            <w:noProof/>
            <w:webHidden/>
          </w:rPr>
          <w:fldChar w:fldCharType="end"/>
        </w:r>
      </w:hyperlink>
    </w:p>
    <w:p w:rsidR="00291536" w:rsidRPr="00867C99" w:rsidRDefault="000A41C1" w:rsidP="00291536">
      <w:r w:rsidRPr="00867C99">
        <w:fldChar w:fldCharType="end"/>
      </w:r>
    </w:p>
    <w:p w:rsidR="006D0E1E" w:rsidRPr="00867C99" w:rsidRDefault="006D0E1E" w:rsidP="00E51CB2">
      <w:pPr>
        <w:pStyle w:val="Heading1"/>
        <w:numPr>
          <w:ilvl w:val="0"/>
          <w:numId w:val="0"/>
        </w:numPr>
      </w:pPr>
      <w:bookmarkStart w:id="5" w:name="_Toc406766863"/>
      <w:bookmarkEnd w:id="2"/>
      <w:r w:rsidRPr="00867C99">
        <w:lastRenderedPageBreak/>
        <w:t>Úvod</w:t>
      </w:r>
      <w:bookmarkEnd w:id="5"/>
    </w:p>
    <w:p w:rsidR="00BD407F" w:rsidRPr="00867C99" w:rsidRDefault="00BD407F" w:rsidP="00BD407F">
      <w:pPr>
        <w:pStyle w:val="BodyText"/>
        <w:rPr>
          <w:lang w:eastAsia="ja-JP"/>
        </w:rPr>
      </w:pPr>
      <w:r w:rsidRPr="00867C99">
        <w:rPr>
          <w:lang w:eastAsia="ja-JP"/>
        </w:rPr>
        <w:t>Cílem tohoto dokumentu je navrhnout obecná metodická pravidla a metody pro přípravu a realizaci procesu testování</w:t>
      </w:r>
      <w:r w:rsidR="00C7660A" w:rsidRPr="00867C99">
        <w:rPr>
          <w:lang w:eastAsia="ja-JP"/>
        </w:rPr>
        <w:t xml:space="preserve"> aplikací, informačních systémů a aplikací dodávaných ve formě služeb</w:t>
      </w:r>
      <w:r w:rsidRPr="00867C99">
        <w:rPr>
          <w:lang w:eastAsia="ja-JP"/>
        </w:rPr>
        <w:t>. Tento dokument neobsahuje konkrétní testovací případy a scénáře a ani specifikace testovacích dat</w:t>
      </w:r>
      <w:r w:rsidR="00C7660A" w:rsidRPr="00867C99">
        <w:rPr>
          <w:lang w:eastAsia="ja-JP"/>
        </w:rPr>
        <w:t>, ty jsou předmětem definic v rámci konkrétních realizačních projektů</w:t>
      </w:r>
      <w:r w:rsidRPr="00867C99">
        <w:rPr>
          <w:lang w:eastAsia="ja-JP"/>
        </w:rPr>
        <w:t>.</w:t>
      </w:r>
    </w:p>
    <w:p w:rsidR="00BD407F" w:rsidRPr="00867C99" w:rsidRDefault="00BD407F" w:rsidP="00BD407F">
      <w:pPr>
        <w:pStyle w:val="BodyText"/>
        <w:rPr>
          <w:lang w:eastAsia="ja-JP"/>
        </w:rPr>
      </w:pPr>
      <w:r w:rsidRPr="00867C99">
        <w:rPr>
          <w:lang w:eastAsia="ja-JP"/>
        </w:rPr>
        <w:t xml:space="preserve">Dokument dále obsahuje specifikace rolí, které se budou procesu testování účastnit a definice akceptačních předpokladů, podle kterých dojde k převzetí aplikace </w:t>
      </w:r>
      <w:r w:rsidR="00C7660A" w:rsidRPr="00867C99">
        <w:rPr>
          <w:lang w:eastAsia="ja-JP"/>
        </w:rPr>
        <w:t>odpovědným pracovníkem MPSV</w:t>
      </w:r>
      <w:r w:rsidRPr="00867C99">
        <w:rPr>
          <w:lang w:eastAsia="ja-JP"/>
        </w:rPr>
        <w:t xml:space="preserve"> v posledním stádiu testování.</w:t>
      </w:r>
    </w:p>
    <w:p w:rsidR="00BD407F" w:rsidRPr="00867C99" w:rsidRDefault="00BD407F" w:rsidP="004967F8">
      <w:pPr>
        <w:pStyle w:val="BodyText"/>
        <w:rPr>
          <w:lang w:eastAsia="ja-JP"/>
        </w:rPr>
      </w:pPr>
    </w:p>
    <w:p w:rsidR="004967F8" w:rsidRPr="00867C99" w:rsidRDefault="004967F8" w:rsidP="004967F8">
      <w:pPr>
        <w:pStyle w:val="Heading2"/>
        <w:numPr>
          <w:ilvl w:val="0"/>
          <w:numId w:val="0"/>
        </w:numPr>
      </w:pPr>
      <w:bookmarkStart w:id="6" w:name="_Toc261000384"/>
      <w:bookmarkStart w:id="7" w:name="_Toc406766864"/>
      <w:r w:rsidRPr="00867C99">
        <w:t>Struktura dokumentu</w:t>
      </w:r>
      <w:bookmarkEnd w:id="6"/>
      <w:bookmarkEnd w:id="7"/>
    </w:p>
    <w:p w:rsidR="004967F8" w:rsidRPr="00867C99" w:rsidRDefault="004967F8" w:rsidP="004967F8">
      <w:pPr>
        <w:pStyle w:val="BodyText"/>
        <w:ind w:left="720"/>
        <w:outlineLvl w:val="0"/>
        <w:rPr>
          <w:b/>
          <w:i/>
        </w:rPr>
      </w:pPr>
      <w:r w:rsidRPr="00867C99">
        <w:rPr>
          <w:b/>
          <w:i/>
        </w:rPr>
        <w:t>Úvod</w:t>
      </w:r>
    </w:p>
    <w:p w:rsidR="004967F8" w:rsidRPr="00867C99" w:rsidRDefault="00353306" w:rsidP="00353306">
      <w:pPr>
        <w:pStyle w:val="BodyText"/>
        <w:ind w:left="1440"/>
      </w:pPr>
      <w:r w:rsidRPr="00867C99">
        <w:t>Účel a obsah dokumentu, vysvětlení základních pojmů.</w:t>
      </w:r>
    </w:p>
    <w:p w:rsidR="00C7660A" w:rsidRPr="00867C99" w:rsidRDefault="00C7660A" w:rsidP="00C7660A">
      <w:pPr>
        <w:pStyle w:val="BodyText"/>
        <w:ind w:left="720"/>
        <w:rPr>
          <w:b/>
          <w:i/>
        </w:rPr>
      </w:pPr>
      <w:r w:rsidRPr="00867C99">
        <w:rPr>
          <w:b/>
          <w:i/>
        </w:rPr>
        <w:t>1. Základní specifikace jednotlivých stádií testů</w:t>
      </w:r>
    </w:p>
    <w:p w:rsidR="00C7660A" w:rsidRPr="00867C99" w:rsidRDefault="00C7660A" w:rsidP="00C7660A">
      <w:pPr>
        <w:pStyle w:val="BodyText"/>
        <w:ind w:left="1440"/>
      </w:pPr>
      <w:r w:rsidRPr="00867C99">
        <w:t>Popisuje metodiku testování, rozsah a způsob vyhodnocení pro jednotlivé typy testů.</w:t>
      </w:r>
    </w:p>
    <w:p w:rsidR="00C7660A" w:rsidRPr="00867C99" w:rsidRDefault="00C7660A" w:rsidP="00C7660A">
      <w:pPr>
        <w:pStyle w:val="BodyText"/>
        <w:ind w:left="720"/>
        <w:rPr>
          <w:b/>
          <w:i/>
        </w:rPr>
      </w:pPr>
      <w:r w:rsidRPr="00867C99">
        <w:rPr>
          <w:b/>
          <w:i/>
        </w:rPr>
        <w:t>2. Organizace testů</w:t>
      </w:r>
    </w:p>
    <w:p w:rsidR="00C7660A" w:rsidRPr="00867C99" w:rsidRDefault="00C7660A" w:rsidP="00C7660A">
      <w:pPr>
        <w:pStyle w:val="BodyText"/>
        <w:ind w:left="1440"/>
      </w:pPr>
      <w:r w:rsidRPr="00867C99">
        <w:t>Popisuje organizačních opatření nutných pro úspěšné provedení testů, identifikace rolí a zodpovědností.</w:t>
      </w:r>
    </w:p>
    <w:p w:rsidR="004967F8" w:rsidRPr="00867C99" w:rsidRDefault="00AF5D62" w:rsidP="004967F8">
      <w:pPr>
        <w:pStyle w:val="BodyText"/>
        <w:ind w:left="720"/>
        <w:outlineLvl w:val="0"/>
        <w:rPr>
          <w:b/>
          <w:i/>
        </w:rPr>
      </w:pPr>
      <w:r w:rsidRPr="00867C99">
        <w:rPr>
          <w:b/>
          <w:i/>
        </w:rPr>
        <w:t>Přílohy</w:t>
      </w:r>
      <w:r w:rsidR="004967F8" w:rsidRPr="00867C99">
        <w:rPr>
          <w:b/>
          <w:i/>
        </w:rPr>
        <w:t xml:space="preserve"> </w:t>
      </w:r>
    </w:p>
    <w:p w:rsidR="00C7660A" w:rsidRPr="00867C99" w:rsidRDefault="00C7660A" w:rsidP="00C7660A">
      <w:pPr>
        <w:pStyle w:val="BodyText"/>
        <w:ind w:left="1440"/>
      </w:pPr>
      <w:bookmarkStart w:id="8" w:name="_Toc189457389"/>
      <w:r w:rsidRPr="00867C99">
        <w:t>Vzory formulářů pro popis testovacích scénářů a výsledků testů.</w:t>
      </w:r>
    </w:p>
    <w:p w:rsidR="004967F8" w:rsidRPr="00867C99" w:rsidRDefault="004967F8" w:rsidP="004967F8">
      <w:pPr>
        <w:pStyle w:val="BodyText"/>
        <w:rPr>
          <w:lang w:eastAsia="ja-JP"/>
        </w:rPr>
      </w:pPr>
    </w:p>
    <w:p w:rsidR="00BD5607" w:rsidRPr="00867C99" w:rsidRDefault="00BD5607" w:rsidP="004967F8">
      <w:pPr>
        <w:pStyle w:val="BodyText"/>
        <w:rPr>
          <w:lang w:eastAsia="ja-JP"/>
        </w:rPr>
      </w:pPr>
    </w:p>
    <w:p w:rsidR="004967F8" w:rsidRPr="00867C99" w:rsidRDefault="004967F8" w:rsidP="004967F8">
      <w:pPr>
        <w:pStyle w:val="Heading2"/>
        <w:numPr>
          <w:ilvl w:val="0"/>
          <w:numId w:val="0"/>
        </w:numPr>
      </w:pPr>
      <w:bookmarkStart w:id="9" w:name="_Toc261000385"/>
      <w:bookmarkStart w:id="10" w:name="_Toc406766865"/>
      <w:r w:rsidRPr="00867C99">
        <w:t>Důležité pojmy a zkratky</w:t>
      </w:r>
      <w:bookmarkEnd w:id="8"/>
      <w:bookmarkEnd w:id="9"/>
      <w:bookmarkEnd w:id="10"/>
    </w:p>
    <w:p w:rsidR="004967F8" w:rsidRPr="00867C99" w:rsidRDefault="004967F8" w:rsidP="004967F8">
      <w:pPr>
        <w:pStyle w:val="BodyText"/>
        <w:rPr>
          <w:lang w:eastAsia="ja-JP"/>
        </w:rPr>
      </w:pPr>
    </w:p>
    <w:p w:rsidR="00BD5607" w:rsidRPr="00867C99" w:rsidRDefault="00BD5607" w:rsidP="004967F8">
      <w:pPr>
        <w:pStyle w:val="BodyText"/>
        <w:rPr>
          <w:lang w:eastAsia="ja-JP"/>
        </w:rPr>
      </w:pPr>
    </w:p>
    <w:tbl>
      <w:tblPr>
        <w:tblStyle w:val="TableDoc"/>
        <w:tblW w:w="0" w:type="auto"/>
        <w:tblLook w:val="04A0" w:firstRow="1" w:lastRow="0" w:firstColumn="1" w:lastColumn="0" w:noHBand="0" w:noVBand="1"/>
      </w:tblPr>
      <w:tblGrid>
        <w:gridCol w:w="1858"/>
        <w:gridCol w:w="5937"/>
      </w:tblGrid>
      <w:tr w:rsidR="004967F8" w:rsidRPr="00867C99" w:rsidTr="0035330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8" w:type="dxa"/>
          </w:tcPr>
          <w:p w:rsidR="004967F8" w:rsidRPr="00867C99" w:rsidRDefault="004967F8" w:rsidP="007A07E1">
            <w:pPr>
              <w:pStyle w:val="TableHeading0"/>
              <w:rPr>
                <w:lang w:eastAsia="ja-JP"/>
              </w:rPr>
            </w:pPr>
            <w:r w:rsidRPr="00867C99">
              <w:rPr>
                <w:lang w:eastAsia="ja-JP"/>
              </w:rPr>
              <w:t>Zkratka</w:t>
            </w:r>
          </w:p>
        </w:tc>
        <w:tc>
          <w:tcPr>
            <w:tcW w:w="5937" w:type="dxa"/>
          </w:tcPr>
          <w:p w:rsidR="004967F8" w:rsidRPr="00867C99" w:rsidRDefault="004967F8" w:rsidP="007A07E1">
            <w:pPr>
              <w:pStyle w:val="TableHeading0"/>
              <w:cnfStyle w:val="100000000000" w:firstRow="1" w:lastRow="0" w:firstColumn="0" w:lastColumn="0" w:oddVBand="0" w:evenVBand="0" w:oddHBand="0" w:evenHBand="0" w:firstRowFirstColumn="0" w:firstRowLastColumn="0" w:lastRowFirstColumn="0" w:lastRowLastColumn="0"/>
              <w:rPr>
                <w:lang w:eastAsia="ja-JP"/>
              </w:rPr>
            </w:pPr>
            <w:r w:rsidRPr="00867C99">
              <w:rPr>
                <w:lang w:eastAsia="ja-JP"/>
              </w:rPr>
              <w:t>Význam</w:t>
            </w:r>
          </w:p>
        </w:tc>
      </w:tr>
      <w:tr w:rsidR="00353306" w:rsidRPr="00867C99" w:rsidTr="00353306">
        <w:tc>
          <w:tcPr>
            <w:cnfStyle w:val="001000000000" w:firstRow="0" w:lastRow="0" w:firstColumn="1" w:lastColumn="0" w:oddVBand="0" w:evenVBand="0" w:oddHBand="0" w:evenHBand="0" w:firstRowFirstColumn="0" w:firstRowLastColumn="0" w:lastRowFirstColumn="0" w:lastRowLastColumn="0"/>
            <w:tcW w:w="1858" w:type="dxa"/>
          </w:tcPr>
          <w:p w:rsidR="00353306" w:rsidRPr="00867C99" w:rsidRDefault="00353306" w:rsidP="00353306">
            <w:pPr>
              <w:pStyle w:val="TableBody"/>
              <w:rPr>
                <w:b/>
                <w:lang w:eastAsia="ja-JP"/>
              </w:rPr>
            </w:pPr>
            <w:r w:rsidRPr="00867C99">
              <w:rPr>
                <w:b/>
                <w:lang w:eastAsia="ja-JP"/>
              </w:rPr>
              <w:t>DC</w:t>
            </w:r>
          </w:p>
        </w:tc>
        <w:tc>
          <w:tcPr>
            <w:tcW w:w="5937" w:type="dxa"/>
          </w:tcPr>
          <w:p w:rsidR="00353306" w:rsidRPr="00867C99" w:rsidRDefault="00353306" w:rsidP="007A07E1">
            <w:pPr>
              <w:pStyle w:val="TableBody"/>
              <w:cnfStyle w:val="000000000000" w:firstRow="0" w:lastRow="0" w:firstColumn="0" w:lastColumn="0" w:oddVBand="0" w:evenVBand="0" w:oddHBand="0" w:evenHBand="0" w:firstRowFirstColumn="0" w:firstRowLastColumn="0" w:lastRowFirstColumn="0" w:lastRowLastColumn="0"/>
              <w:rPr>
                <w:lang w:eastAsia="ja-JP"/>
              </w:rPr>
            </w:pPr>
            <w:r w:rsidRPr="00867C99">
              <w:rPr>
                <w:lang w:eastAsia="ja-JP"/>
              </w:rPr>
              <w:t xml:space="preserve">Datové centrum zahrnuje prostory, technické a programové vybavení v </w:t>
            </w:r>
            <w:proofErr w:type="spellStart"/>
            <w:r w:rsidRPr="00867C99">
              <w:rPr>
                <w:lang w:eastAsia="ja-JP"/>
              </w:rPr>
              <w:t>serverovnách</w:t>
            </w:r>
            <w:proofErr w:type="spellEnd"/>
            <w:r w:rsidRPr="00867C99">
              <w:rPr>
                <w:lang w:eastAsia="ja-JP"/>
              </w:rPr>
              <w:t xml:space="preserve"> v dané lokalitě.</w:t>
            </w:r>
          </w:p>
        </w:tc>
      </w:tr>
      <w:tr w:rsidR="00353306" w:rsidRPr="00867C99" w:rsidTr="00353306">
        <w:tc>
          <w:tcPr>
            <w:cnfStyle w:val="001000000000" w:firstRow="0" w:lastRow="0" w:firstColumn="1" w:lastColumn="0" w:oddVBand="0" w:evenVBand="0" w:oddHBand="0" w:evenHBand="0" w:firstRowFirstColumn="0" w:firstRowLastColumn="0" w:lastRowFirstColumn="0" w:lastRowLastColumn="0"/>
            <w:tcW w:w="1858" w:type="dxa"/>
          </w:tcPr>
          <w:p w:rsidR="00353306" w:rsidRPr="00867C99" w:rsidRDefault="00353306" w:rsidP="00353306">
            <w:pPr>
              <w:pStyle w:val="TableBody"/>
              <w:rPr>
                <w:b/>
                <w:lang w:eastAsia="ja-JP"/>
              </w:rPr>
            </w:pPr>
            <w:r w:rsidRPr="00867C99">
              <w:rPr>
                <w:b/>
                <w:lang w:eastAsia="ja-JP"/>
              </w:rPr>
              <w:t>ICT</w:t>
            </w:r>
          </w:p>
        </w:tc>
        <w:tc>
          <w:tcPr>
            <w:tcW w:w="5937" w:type="dxa"/>
          </w:tcPr>
          <w:p w:rsidR="00353306" w:rsidRPr="00867C99" w:rsidRDefault="00353306" w:rsidP="007A07E1">
            <w:pPr>
              <w:pStyle w:val="TableBody"/>
              <w:cnfStyle w:val="000000000000" w:firstRow="0" w:lastRow="0" w:firstColumn="0" w:lastColumn="0" w:oddVBand="0" w:evenVBand="0" w:oddHBand="0" w:evenHBand="0" w:firstRowFirstColumn="0" w:firstRowLastColumn="0" w:lastRowFirstColumn="0" w:lastRowLastColumn="0"/>
              <w:rPr>
                <w:lang w:eastAsia="ja-JP"/>
              </w:rPr>
            </w:pPr>
            <w:r w:rsidRPr="00867C99">
              <w:rPr>
                <w:lang w:eastAsia="ja-JP"/>
              </w:rPr>
              <w:t>Informační a komunikační technologie</w:t>
            </w:r>
          </w:p>
        </w:tc>
      </w:tr>
      <w:tr w:rsidR="00353306" w:rsidRPr="00867C99" w:rsidTr="00353306">
        <w:tc>
          <w:tcPr>
            <w:cnfStyle w:val="001000000000" w:firstRow="0" w:lastRow="0" w:firstColumn="1" w:lastColumn="0" w:oddVBand="0" w:evenVBand="0" w:oddHBand="0" w:evenHBand="0" w:firstRowFirstColumn="0" w:firstRowLastColumn="0" w:lastRowFirstColumn="0" w:lastRowLastColumn="0"/>
            <w:tcW w:w="1858" w:type="dxa"/>
            <w:tcBorders>
              <w:top w:val="single" w:sz="4" w:space="0" w:color="auto"/>
              <w:left w:val="single" w:sz="4" w:space="0" w:color="auto"/>
              <w:bottom w:val="single" w:sz="4" w:space="0" w:color="auto"/>
              <w:right w:val="single" w:sz="4" w:space="0" w:color="auto"/>
            </w:tcBorders>
            <w:hideMark/>
          </w:tcPr>
          <w:p w:rsidR="00353306" w:rsidRPr="00867C99" w:rsidRDefault="00353306" w:rsidP="00353306">
            <w:pPr>
              <w:pStyle w:val="TableBody"/>
              <w:rPr>
                <w:b/>
                <w:lang w:eastAsia="ja-JP"/>
              </w:rPr>
            </w:pPr>
            <w:r w:rsidRPr="00867C99">
              <w:rPr>
                <w:b/>
                <w:lang w:eastAsia="ja-JP"/>
              </w:rPr>
              <w:t>Infrastruktura</w:t>
            </w:r>
          </w:p>
        </w:tc>
        <w:tc>
          <w:tcPr>
            <w:tcW w:w="5937" w:type="dxa"/>
            <w:tcBorders>
              <w:top w:val="single" w:sz="4" w:space="0" w:color="auto"/>
              <w:left w:val="single" w:sz="4" w:space="0" w:color="auto"/>
              <w:bottom w:val="single" w:sz="4" w:space="0" w:color="auto"/>
              <w:right w:val="single" w:sz="4" w:space="0" w:color="auto"/>
            </w:tcBorders>
            <w:vAlign w:val="center"/>
            <w:hideMark/>
          </w:tcPr>
          <w:p w:rsidR="00353306" w:rsidRPr="00867C99" w:rsidRDefault="00353306">
            <w:pPr>
              <w:spacing w:before="20" w:after="20" w:line="276" w:lineRule="auto"/>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iCs/>
                <w:sz w:val="22"/>
                <w:szCs w:val="22"/>
              </w:rPr>
            </w:pPr>
            <w:r w:rsidRPr="00867C99">
              <w:rPr>
                <w:iCs/>
              </w:rPr>
              <w:t>Souhrn softwarových i hardwarových komponent a služeb, které slouží k zajištění bezproblémového fungování ICT</w:t>
            </w:r>
          </w:p>
        </w:tc>
      </w:tr>
      <w:tr w:rsidR="00353306" w:rsidRPr="00867C99" w:rsidTr="00353306">
        <w:tc>
          <w:tcPr>
            <w:cnfStyle w:val="001000000000" w:firstRow="0" w:lastRow="0" w:firstColumn="1" w:lastColumn="0" w:oddVBand="0" w:evenVBand="0" w:oddHBand="0" w:evenHBand="0" w:firstRowFirstColumn="0" w:firstRowLastColumn="0" w:lastRowFirstColumn="0" w:lastRowLastColumn="0"/>
            <w:tcW w:w="1858" w:type="dxa"/>
          </w:tcPr>
          <w:p w:rsidR="00353306" w:rsidRPr="00867C99" w:rsidRDefault="00353306" w:rsidP="00353306">
            <w:pPr>
              <w:pStyle w:val="TableBody"/>
              <w:rPr>
                <w:b/>
                <w:lang w:eastAsia="ja-JP"/>
              </w:rPr>
            </w:pPr>
            <w:r w:rsidRPr="00867C99">
              <w:rPr>
                <w:b/>
                <w:lang w:eastAsia="ja-JP"/>
              </w:rPr>
              <w:t>MPSV</w:t>
            </w:r>
          </w:p>
        </w:tc>
        <w:tc>
          <w:tcPr>
            <w:tcW w:w="5937" w:type="dxa"/>
          </w:tcPr>
          <w:p w:rsidR="00353306" w:rsidRPr="00867C99" w:rsidRDefault="00353306" w:rsidP="007A07E1">
            <w:pPr>
              <w:pStyle w:val="TableBody"/>
              <w:cnfStyle w:val="000000000000" w:firstRow="0" w:lastRow="0" w:firstColumn="0" w:lastColumn="0" w:oddVBand="0" w:evenVBand="0" w:oddHBand="0" w:evenHBand="0" w:firstRowFirstColumn="0" w:firstRowLastColumn="0" w:lastRowFirstColumn="0" w:lastRowLastColumn="0"/>
              <w:rPr>
                <w:lang w:eastAsia="ja-JP"/>
              </w:rPr>
            </w:pPr>
            <w:r w:rsidRPr="00867C99">
              <w:rPr>
                <w:lang w:eastAsia="ja-JP"/>
              </w:rPr>
              <w:t>Ministerstvo práce a sociálních věcí, v kontextu tohoto dokumentu míněn celý resort</w:t>
            </w:r>
          </w:p>
        </w:tc>
      </w:tr>
      <w:tr w:rsidR="00353306" w:rsidRPr="00867C99" w:rsidTr="00353306">
        <w:trPr>
          <w:tblHeader/>
        </w:trPr>
        <w:tc>
          <w:tcPr>
            <w:cnfStyle w:val="001000000000" w:firstRow="0" w:lastRow="0" w:firstColumn="1" w:lastColumn="0" w:oddVBand="0" w:evenVBand="0" w:oddHBand="0" w:evenHBand="0" w:firstRowFirstColumn="0" w:firstRowLastColumn="0" w:lastRowFirstColumn="0" w:lastRowLastColumn="0"/>
            <w:tcW w:w="1858" w:type="dxa"/>
            <w:hideMark/>
          </w:tcPr>
          <w:p w:rsidR="00353306" w:rsidRPr="00867C99" w:rsidRDefault="00353306" w:rsidP="00353306">
            <w:pPr>
              <w:pStyle w:val="TableBody"/>
              <w:rPr>
                <w:b/>
                <w:lang w:eastAsia="ja-JP"/>
              </w:rPr>
            </w:pPr>
            <w:r w:rsidRPr="00867C99">
              <w:rPr>
                <w:b/>
                <w:lang w:eastAsia="ja-JP"/>
              </w:rPr>
              <w:t>Služba</w:t>
            </w:r>
          </w:p>
        </w:tc>
        <w:tc>
          <w:tcPr>
            <w:tcW w:w="5937" w:type="dxa"/>
            <w:vAlign w:val="center"/>
            <w:hideMark/>
          </w:tcPr>
          <w:p w:rsidR="00353306" w:rsidRPr="00867C99" w:rsidRDefault="00353306">
            <w:pPr>
              <w:spacing w:before="20" w:after="20" w:line="276" w:lineRule="auto"/>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iCs/>
                <w:sz w:val="22"/>
                <w:szCs w:val="22"/>
              </w:rPr>
            </w:pPr>
            <w:r w:rsidRPr="00867C99">
              <w:rPr>
                <w:iCs/>
              </w:rPr>
              <w:t>Činnost informačního systému uspokojující dané požadavky oprávněného subjektu, spojená s funkcí informačního systému</w:t>
            </w:r>
          </w:p>
        </w:tc>
      </w:tr>
      <w:tr w:rsidR="00353306" w:rsidRPr="00867C99" w:rsidTr="00353306">
        <w:tc>
          <w:tcPr>
            <w:cnfStyle w:val="001000000000" w:firstRow="0" w:lastRow="0" w:firstColumn="1" w:lastColumn="0" w:oddVBand="0" w:evenVBand="0" w:oddHBand="0" w:evenHBand="0" w:firstRowFirstColumn="0" w:firstRowLastColumn="0" w:lastRowFirstColumn="0" w:lastRowLastColumn="0"/>
            <w:tcW w:w="1858" w:type="dxa"/>
          </w:tcPr>
          <w:p w:rsidR="00353306" w:rsidRPr="00867C99" w:rsidRDefault="00353306" w:rsidP="00353306">
            <w:pPr>
              <w:pStyle w:val="TableBody"/>
              <w:rPr>
                <w:b/>
                <w:lang w:eastAsia="ja-JP"/>
              </w:rPr>
            </w:pPr>
            <w:r w:rsidRPr="00867C99">
              <w:rPr>
                <w:b/>
                <w:lang w:eastAsia="ja-JP"/>
              </w:rPr>
              <w:t>Zhotovitel</w:t>
            </w:r>
          </w:p>
        </w:tc>
        <w:tc>
          <w:tcPr>
            <w:tcW w:w="5937" w:type="dxa"/>
          </w:tcPr>
          <w:p w:rsidR="00353306" w:rsidRPr="00867C99" w:rsidRDefault="00353306" w:rsidP="007A07E1">
            <w:pPr>
              <w:pStyle w:val="TableBody"/>
              <w:cnfStyle w:val="000000000000" w:firstRow="0" w:lastRow="0" w:firstColumn="0" w:lastColumn="0" w:oddVBand="0" w:evenVBand="0" w:oddHBand="0" w:evenHBand="0" w:firstRowFirstColumn="0" w:firstRowLastColumn="0" w:lastRowFirstColumn="0" w:lastRowLastColumn="0"/>
              <w:rPr>
                <w:lang w:eastAsia="ja-JP"/>
              </w:rPr>
            </w:pPr>
            <w:r w:rsidRPr="00867C99">
              <w:rPr>
                <w:lang w:eastAsia="ja-JP"/>
              </w:rPr>
              <w:t>Dodavatel testované služby, programového vybavení nebo informačního systému</w:t>
            </w:r>
          </w:p>
        </w:tc>
      </w:tr>
    </w:tbl>
    <w:p w:rsidR="004967F8" w:rsidRPr="00867C99" w:rsidRDefault="004967F8" w:rsidP="004967F8">
      <w:pPr>
        <w:pStyle w:val="Caption"/>
      </w:pPr>
      <w:bookmarkStart w:id="11" w:name="_Toc189457415"/>
      <w:bookmarkStart w:id="12" w:name="_Toc261000500"/>
      <w:bookmarkStart w:id="13" w:name="_Toc406766917"/>
      <w:r w:rsidRPr="00867C99">
        <w:t xml:space="preserve">Tabulka </w:t>
      </w:r>
      <w:r w:rsidR="000D07A4" w:rsidRPr="00867C99">
        <w:fldChar w:fldCharType="begin"/>
      </w:r>
      <w:r w:rsidR="000D07A4" w:rsidRPr="00867C99">
        <w:instrText xml:space="preserve"> SEQ Tabulka \* ARABIC </w:instrText>
      </w:r>
      <w:r w:rsidR="000D07A4" w:rsidRPr="00867C99">
        <w:fldChar w:fldCharType="separate"/>
      </w:r>
      <w:r w:rsidR="00B7219D">
        <w:rPr>
          <w:noProof/>
        </w:rPr>
        <w:t>1</w:t>
      </w:r>
      <w:r w:rsidR="000D07A4" w:rsidRPr="00867C99">
        <w:rPr>
          <w:noProof/>
        </w:rPr>
        <w:fldChar w:fldCharType="end"/>
      </w:r>
      <w:r w:rsidRPr="00867C99">
        <w:t xml:space="preserve"> Pojmy a zkratky</w:t>
      </w:r>
      <w:bookmarkEnd w:id="11"/>
      <w:bookmarkEnd w:id="12"/>
      <w:bookmarkEnd w:id="13"/>
    </w:p>
    <w:p w:rsidR="004967F8" w:rsidRPr="00867C99" w:rsidRDefault="004967F8" w:rsidP="004967F8"/>
    <w:p w:rsidR="004967F8" w:rsidRPr="00867C99" w:rsidRDefault="004967F8" w:rsidP="004967F8">
      <w:pPr>
        <w:pStyle w:val="BodyText"/>
      </w:pPr>
      <w:bookmarkStart w:id="14" w:name="_Přílohy"/>
      <w:bookmarkEnd w:id="14"/>
    </w:p>
    <w:p w:rsidR="004967F8" w:rsidRPr="00867C99" w:rsidRDefault="004967F8" w:rsidP="004967F8">
      <w:pPr>
        <w:pStyle w:val="Heading2"/>
        <w:numPr>
          <w:ilvl w:val="0"/>
          <w:numId w:val="0"/>
        </w:numPr>
      </w:pPr>
      <w:bookmarkStart w:id="15" w:name="_Toc261000387"/>
      <w:bookmarkStart w:id="16" w:name="_Toc406766866"/>
      <w:r w:rsidRPr="00867C99">
        <w:lastRenderedPageBreak/>
        <w:t>Typografické konvence</w:t>
      </w:r>
      <w:bookmarkEnd w:id="15"/>
      <w:bookmarkEnd w:id="16"/>
    </w:p>
    <w:tbl>
      <w:tblPr>
        <w:tblStyle w:val="TableDoc"/>
        <w:tblW w:w="0" w:type="auto"/>
        <w:tblLayout w:type="fixed"/>
        <w:tblLook w:val="01E0" w:firstRow="1" w:lastRow="1" w:firstColumn="1" w:lastColumn="1" w:noHBand="0" w:noVBand="0"/>
      </w:tblPr>
      <w:tblGrid>
        <w:gridCol w:w="2218"/>
        <w:gridCol w:w="2596"/>
        <w:gridCol w:w="3515"/>
      </w:tblGrid>
      <w:tr w:rsidR="004967F8" w:rsidRPr="00867C99" w:rsidTr="005F142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18" w:type="dxa"/>
          </w:tcPr>
          <w:p w:rsidR="004967F8" w:rsidRPr="00867C99" w:rsidRDefault="004967F8" w:rsidP="007A07E1">
            <w:pPr>
              <w:pStyle w:val="BodyText"/>
              <w:keepNext/>
              <w:keepLines/>
              <w:spacing w:before="40" w:after="40"/>
              <w:jc w:val="left"/>
              <w:rPr>
                <w:b w:val="0"/>
              </w:rPr>
            </w:pPr>
            <w:r w:rsidRPr="00867C99">
              <w:t>Font</w:t>
            </w:r>
          </w:p>
        </w:tc>
        <w:tc>
          <w:tcPr>
            <w:tcW w:w="2596" w:type="dxa"/>
          </w:tcPr>
          <w:p w:rsidR="004967F8" w:rsidRPr="00867C99" w:rsidRDefault="004967F8" w:rsidP="007A07E1">
            <w:pPr>
              <w:pStyle w:val="BodyText"/>
              <w:keepNext/>
              <w:keepLines/>
              <w:spacing w:before="40" w:after="40"/>
              <w:jc w:val="left"/>
              <w:cnfStyle w:val="100000000000" w:firstRow="1" w:lastRow="0" w:firstColumn="0" w:lastColumn="0" w:oddVBand="0" w:evenVBand="0" w:oddHBand="0" w:evenHBand="0" w:firstRowFirstColumn="0" w:firstRowLastColumn="0" w:lastRowFirstColumn="0" w:lastRowLastColumn="0"/>
              <w:rPr>
                <w:b w:val="0"/>
              </w:rPr>
            </w:pPr>
            <w:r w:rsidRPr="00867C99">
              <w:t>Význam</w:t>
            </w:r>
          </w:p>
        </w:tc>
        <w:tc>
          <w:tcPr>
            <w:tcW w:w="3515" w:type="dxa"/>
          </w:tcPr>
          <w:p w:rsidR="004967F8" w:rsidRPr="00867C99" w:rsidRDefault="004967F8" w:rsidP="007A07E1">
            <w:pPr>
              <w:pStyle w:val="BodyText"/>
              <w:keepNext/>
              <w:keepLines/>
              <w:spacing w:before="40" w:after="40"/>
              <w:jc w:val="left"/>
              <w:cnfStyle w:val="100000000000" w:firstRow="1" w:lastRow="0" w:firstColumn="0" w:lastColumn="0" w:oddVBand="0" w:evenVBand="0" w:oddHBand="0" w:evenHBand="0" w:firstRowFirstColumn="0" w:firstRowLastColumn="0" w:lastRowFirstColumn="0" w:lastRowLastColumn="0"/>
              <w:rPr>
                <w:b w:val="0"/>
              </w:rPr>
            </w:pPr>
            <w:r w:rsidRPr="00867C99">
              <w:t>Příklad</w:t>
            </w:r>
          </w:p>
        </w:tc>
      </w:tr>
      <w:tr w:rsidR="004967F8" w:rsidRPr="00867C99" w:rsidTr="005F1422">
        <w:tc>
          <w:tcPr>
            <w:cnfStyle w:val="001000000000" w:firstRow="0" w:lastRow="0" w:firstColumn="1" w:lastColumn="0" w:oddVBand="0" w:evenVBand="0" w:oddHBand="0" w:evenHBand="0" w:firstRowFirstColumn="0" w:firstRowLastColumn="0" w:lastRowFirstColumn="0" w:lastRowLastColumn="0"/>
            <w:tcW w:w="2218" w:type="dxa"/>
          </w:tcPr>
          <w:p w:rsidR="004967F8" w:rsidRPr="00867C99" w:rsidRDefault="004967F8" w:rsidP="007A07E1">
            <w:pPr>
              <w:pStyle w:val="BodyText"/>
              <w:keepNext/>
              <w:keepLines/>
              <w:spacing w:before="40" w:after="40"/>
              <w:rPr>
                <w:i/>
              </w:rPr>
            </w:pPr>
            <w:proofErr w:type="spellStart"/>
            <w:r w:rsidRPr="00867C99">
              <w:rPr>
                <w:i/>
              </w:rPr>
              <w:t>Italic</w:t>
            </w:r>
            <w:proofErr w:type="spellEnd"/>
          </w:p>
        </w:tc>
        <w:tc>
          <w:tcPr>
            <w:tcW w:w="2596" w:type="dxa"/>
          </w:tcPr>
          <w:p w:rsidR="004967F8" w:rsidRPr="00867C99" w:rsidRDefault="004967F8" w:rsidP="007A07E1">
            <w:pPr>
              <w:pStyle w:val="BodyText"/>
              <w:keepNext/>
              <w:keepLines/>
              <w:spacing w:before="40" w:after="40"/>
              <w:cnfStyle w:val="000000000000" w:firstRow="0" w:lastRow="0" w:firstColumn="0" w:lastColumn="0" w:oddVBand="0" w:evenVBand="0" w:oddHBand="0" w:evenHBand="0" w:firstRowFirstColumn="0" w:firstRowLastColumn="0" w:lastRowFirstColumn="0" w:lastRowLastColumn="0"/>
            </w:pPr>
            <w:r w:rsidRPr="00867C99">
              <w:t>Názvy dokumentů</w:t>
            </w:r>
          </w:p>
        </w:tc>
        <w:tc>
          <w:tcPr>
            <w:tcW w:w="3515" w:type="dxa"/>
          </w:tcPr>
          <w:p w:rsidR="004967F8" w:rsidRPr="00867C99" w:rsidRDefault="004967F8" w:rsidP="007A07E1">
            <w:pPr>
              <w:pStyle w:val="BodyText"/>
              <w:keepNext/>
              <w:keepLines/>
              <w:spacing w:before="40" w:after="40"/>
              <w:cnfStyle w:val="000000000000" w:firstRow="0" w:lastRow="0" w:firstColumn="0" w:lastColumn="0" w:oddVBand="0" w:evenVBand="0" w:oddHBand="0" w:evenHBand="0" w:firstRowFirstColumn="0" w:firstRowLastColumn="0" w:lastRowFirstColumn="0" w:lastRowLastColumn="0"/>
            </w:pPr>
            <w:r w:rsidRPr="00867C99">
              <w:rPr>
                <w:i/>
              </w:rPr>
              <w:t>Technický projekt  - Vzdálená replikace diskových polí</w:t>
            </w:r>
          </w:p>
        </w:tc>
      </w:tr>
      <w:tr w:rsidR="004967F8" w:rsidRPr="00867C99" w:rsidTr="005F1422">
        <w:tc>
          <w:tcPr>
            <w:cnfStyle w:val="001000000000" w:firstRow="0" w:lastRow="0" w:firstColumn="1" w:lastColumn="0" w:oddVBand="0" w:evenVBand="0" w:oddHBand="0" w:evenHBand="0" w:firstRowFirstColumn="0" w:firstRowLastColumn="0" w:lastRowFirstColumn="0" w:lastRowLastColumn="0"/>
            <w:tcW w:w="2218" w:type="dxa"/>
          </w:tcPr>
          <w:p w:rsidR="004967F8" w:rsidRPr="00867C99" w:rsidRDefault="004967F8" w:rsidP="007A07E1">
            <w:pPr>
              <w:pStyle w:val="BodyText"/>
              <w:keepNext/>
              <w:keepLines/>
              <w:spacing w:before="40" w:after="40"/>
              <w:jc w:val="left"/>
              <w:rPr>
                <w:i/>
              </w:rPr>
            </w:pPr>
          </w:p>
        </w:tc>
        <w:tc>
          <w:tcPr>
            <w:tcW w:w="2596" w:type="dxa"/>
          </w:tcPr>
          <w:p w:rsidR="004967F8" w:rsidRPr="00867C99" w:rsidRDefault="004967F8" w:rsidP="007A07E1">
            <w:pPr>
              <w:pStyle w:val="BodyText"/>
              <w:keepNext/>
              <w:keepLines/>
              <w:spacing w:before="40" w:after="40"/>
              <w:jc w:val="left"/>
              <w:cnfStyle w:val="000000000000" w:firstRow="0" w:lastRow="0" w:firstColumn="0" w:lastColumn="0" w:oddVBand="0" w:evenVBand="0" w:oddHBand="0" w:evenHBand="0" w:firstRowFirstColumn="0" w:firstRowLastColumn="0" w:lastRowFirstColumn="0" w:lastRowLastColumn="0"/>
            </w:pPr>
            <w:r w:rsidRPr="00867C99">
              <w:t>Odkazy do textu</w:t>
            </w:r>
          </w:p>
        </w:tc>
        <w:tc>
          <w:tcPr>
            <w:tcW w:w="3515" w:type="dxa"/>
          </w:tcPr>
          <w:p w:rsidR="004967F8" w:rsidRPr="00867C99" w:rsidRDefault="004967F8" w:rsidP="007A07E1">
            <w:pPr>
              <w:pStyle w:val="BodyText"/>
              <w:keepNext/>
              <w:keepLines/>
              <w:spacing w:before="40" w:after="40"/>
              <w:jc w:val="left"/>
              <w:cnfStyle w:val="000000000000" w:firstRow="0" w:lastRow="0" w:firstColumn="0" w:lastColumn="0" w:oddVBand="0" w:evenVBand="0" w:oddHBand="0" w:evenHBand="0" w:firstRowFirstColumn="0" w:firstRowLastColumn="0" w:lastRowFirstColumn="0" w:lastRowLastColumn="0"/>
            </w:pPr>
            <w:r w:rsidRPr="00867C99">
              <w:t>viz</w:t>
            </w:r>
            <w:r w:rsidRPr="00867C99">
              <w:rPr>
                <w:i/>
              </w:rPr>
              <w:t xml:space="preserve"> Obrázek 3</w:t>
            </w:r>
          </w:p>
        </w:tc>
      </w:tr>
      <w:tr w:rsidR="004967F8" w:rsidRPr="00867C99" w:rsidTr="005F1422">
        <w:tc>
          <w:tcPr>
            <w:cnfStyle w:val="001000000000" w:firstRow="0" w:lastRow="0" w:firstColumn="1" w:lastColumn="0" w:oddVBand="0" w:evenVBand="0" w:oddHBand="0" w:evenHBand="0" w:firstRowFirstColumn="0" w:firstRowLastColumn="0" w:lastRowFirstColumn="0" w:lastRowLastColumn="0"/>
            <w:tcW w:w="2218" w:type="dxa"/>
          </w:tcPr>
          <w:p w:rsidR="004967F8" w:rsidRPr="00867C99" w:rsidRDefault="004967F8" w:rsidP="007A07E1">
            <w:pPr>
              <w:pStyle w:val="BodyText"/>
              <w:keepNext/>
              <w:keepLines/>
              <w:spacing w:before="40" w:after="40"/>
              <w:jc w:val="left"/>
              <w:rPr>
                <w:i/>
              </w:rPr>
            </w:pPr>
          </w:p>
        </w:tc>
        <w:tc>
          <w:tcPr>
            <w:tcW w:w="2596" w:type="dxa"/>
          </w:tcPr>
          <w:p w:rsidR="004967F8" w:rsidRPr="00867C99" w:rsidRDefault="004967F8" w:rsidP="007A07E1">
            <w:pPr>
              <w:pStyle w:val="BodyText"/>
              <w:keepNext/>
              <w:keepLines/>
              <w:spacing w:before="40" w:after="40"/>
              <w:jc w:val="left"/>
              <w:cnfStyle w:val="000000000000" w:firstRow="0" w:lastRow="0" w:firstColumn="0" w:lastColumn="0" w:oddVBand="0" w:evenVBand="0" w:oddHBand="0" w:evenHBand="0" w:firstRowFirstColumn="0" w:firstRowLastColumn="0" w:lastRowFirstColumn="0" w:lastRowLastColumn="0"/>
            </w:pPr>
            <w:r w:rsidRPr="00867C99">
              <w:t>Popisky obrázků a tabulek</w:t>
            </w:r>
          </w:p>
        </w:tc>
        <w:tc>
          <w:tcPr>
            <w:tcW w:w="3515" w:type="dxa"/>
          </w:tcPr>
          <w:p w:rsidR="004967F8" w:rsidRPr="00867C99" w:rsidRDefault="004967F8" w:rsidP="007A07E1">
            <w:pPr>
              <w:pStyle w:val="BodyText"/>
              <w:keepNext/>
              <w:keepLines/>
              <w:spacing w:before="40" w:after="40"/>
              <w:jc w:val="left"/>
              <w:cnfStyle w:val="000000000000" w:firstRow="0" w:lastRow="0" w:firstColumn="0" w:lastColumn="0" w:oddVBand="0" w:evenVBand="0" w:oddHBand="0" w:evenHBand="0" w:firstRowFirstColumn="0" w:firstRowLastColumn="0" w:lastRowFirstColumn="0" w:lastRowLastColumn="0"/>
            </w:pPr>
            <w:r w:rsidRPr="00867C99">
              <w:rPr>
                <w:i/>
              </w:rPr>
              <w:t>Obrázek 1- Koncepce řešení</w:t>
            </w:r>
          </w:p>
        </w:tc>
      </w:tr>
      <w:tr w:rsidR="00E51CB2" w:rsidRPr="00867C99" w:rsidTr="005F1422">
        <w:tc>
          <w:tcPr>
            <w:cnfStyle w:val="001000000000" w:firstRow="0" w:lastRow="0" w:firstColumn="1" w:lastColumn="0" w:oddVBand="0" w:evenVBand="0" w:oddHBand="0" w:evenHBand="0" w:firstRowFirstColumn="0" w:firstRowLastColumn="0" w:lastRowFirstColumn="0" w:lastRowLastColumn="0"/>
            <w:tcW w:w="2218" w:type="dxa"/>
          </w:tcPr>
          <w:p w:rsidR="00E51CB2" w:rsidRPr="00867C99" w:rsidRDefault="00E51CB2" w:rsidP="007A07E1">
            <w:pPr>
              <w:pStyle w:val="BodyText"/>
              <w:keepNext/>
              <w:keepLines/>
              <w:spacing w:before="40" w:after="40"/>
              <w:jc w:val="left"/>
              <w:rPr>
                <w:i/>
              </w:rPr>
            </w:pPr>
            <w:r w:rsidRPr="00867C99">
              <w:rPr>
                <w:i/>
              </w:rPr>
              <w:t>[</w:t>
            </w:r>
            <w:proofErr w:type="spellStart"/>
            <w:r w:rsidRPr="00867C99">
              <w:rPr>
                <w:i/>
              </w:rPr>
              <w:t>Italic</w:t>
            </w:r>
            <w:proofErr w:type="spellEnd"/>
            <w:r w:rsidRPr="00867C99">
              <w:rPr>
                <w:i/>
              </w:rPr>
              <w:t xml:space="preserve">, modrá barva] </w:t>
            </w:r>
          </w:p>
        </w:tc>
        <w:tc>
          <w:tcPr>
            <w:tcW w:w="2596" w:type="dxa"/>
          </w:tcPr>
          <w:p w:rsidR="00E51CB2" w:rsidRPr="00867C99" w:rsidRDefault="00E51CB2" w:rsidP="00E51CB2">
            <w:pPr>
              <w:pStyle w:val="BodyText"/>
              <w:cnfStyle w:val="000000000000" w:firstRow="0" w:lastRow="0" w:firstColumn="0" w:lastColumn="0" w:oddVBand="0" w:evenVBand="0" w:oddHBand="0" w:evenHBand="0" w:firstRowFirstColumn="0" w:firstRowLastColumn="0" w:lastRowFirstColumn="0" w:lastRowLastColumn="0"/>
              <w:rPr>
                <w:color w:val="0070C0"/>
                <w:sz w:val="18"/>
                <w:szCs w:val="18"/>
                <w:lang w:eastAsia="ja-JP"/>
              </w:rPr>
            </w:pPr>
            <w:r w:rsidRPr="00867C99">
              <w:rPr>
                <w:color w:val="0070C0"/>
                <w:sz w:val="18"/>
                <w:szCs w:val="18"/>
                <w:lang w:eastAsia="ja-JP"/>
              </w:rPr>
              <w:t xml:space="preserve">Plánovaný obsah kapitoly (zejména v </w:t>
            </w:r>
            <w:proofErr w:type="gramStart"/>
            <w:r w:rsidRPr="00867C99">
              <w:rPr>
                <w:color w:val="0070C0"/>
                <w:sz w:val="18"/>
                <w:szCs w:val="18"/>
                <w:lang w:eastAsia="ja-JP"/>
              </w:rPr>
              <w:t>draft</w:t>
            </w:r>
            <w:proofErr w:type="gramEnd"/>
            <w:r w:rsidRPr="00867C99">
              <w:rPr>
                <w:color w:val="0070C0"/>
                <w:sz w:val="18"/>
                <w:szCs w:val="18"/>
                <w:lang w:eastAsia="ja-JP"/>
              </w:rPr>
              <w:t xml:space="preserve"> dokumentu)</w:t>
            </w:r>
          </w:p>
        </w:tc>
        <w:tc>
          <w:tcPr>
            <w:tcW w:w="3515" w:type="dxa"/>
          </w:tcPr>
          <w:p w:rsidR="00E51CB2" w:rsidRPr="00867C99" w:rsidRDefault="00E51CB2" w:rsidP="007A07E1">
            <w:pPr>
              <w:pStyle w:val="BodyText"/>
              <w:keepNext/>
              <w:keepLines/>
              <w:spacing w:before="40" w:after="40"/>
              <w:jc w:val="left"/>
              <w:cnfStyle w:val="000000000000" w:firstRow="0" w:lastRow="0" w:firstColumn="0" w:lastColumn="0" w:oddVBand="0" w:evenVBand="0" w:oddHBand="0" w:evenHBand="0" w:firstRowFirstColumn="0" w:firstRowLastColumn="0" w:lastRowFirstColumn="0" w:lastRowLastColumn="0"/>
              <w:rPr>
                <w:i/>
              </w:rPr>
            </w:pPr>
            <w:r w:rsidRPr="00867C99">
              <w:rPr>
                <w:i/>
                <w:color w:val="0070C0"/>
                <w:sz w:val="18"/>
                <w:szCs w:val="18"/>
                <w:lang w:eastAsia="ja-JP"/>
              </w:rPr>
              <w:t>[Doplnit dle potřeby, aktualizovat verzi prvního dokumentu]</w:t>
            </w:r>
          </w:p>
        </w:tc>
      </w:tr>
      <w:tr w:rsidR="00E51CB2" w:rsidRPr="00867C99" w:rsidTr="005F1422">
        <w:tc>
          <w:tcPr>
            <w:cnfStyle w:val="001000000000" w:firstRow="0" w:lastRow="0" w:firstColumn="1" w:lastColumn="0" w:oddVBand="0" w:evenVBand="0" w:oddHBand="0" w:evenHBand="0" w:firstRowFirstColumn="0" w:firstRowLastColumn="0" w:lastRowFirstColumn="0" w:lastRowLastColumn="0"/>
            <w:tcW w:w="2218" w:type="dxa"/>
          </w:tcPr>
          <w:p w:rsidR="00E51CB2" w:rsidRPr="00867C99" w:rsidRDefault="00E51CB2" w:rsidP="007A07E1">
            <w:pPr>
              <w:pStyle w:val="BodyText"/>
              <w:keepNext/>
              <w:keepLines/>
              <w:spacing w:before="40" w:after="40"/>
              <w:jc w:val="left"/>
            </w:pPr>
            <w:r w:rsidRPr="00867C99">
              <w:rPr>
                <w:highlight w:val="yellow"/>
              </w:rPr>
              <w:t>žlutě podbarvený text</w:t>
            </w:r>
          </w:p>
        </w:tc>
        <w:tc>
          <w:tcPr>
            <w:tcW w:w="2596" w:type="dxa"/>
          </w:tcPr>
          <w:p w:rsidR="00E51CB2" w:rsidRPr="00867C99" w:rsidRDefault="00E51CB2" w:rsidP="007A07E1">
            <w:pPr>
              <w:pStyle w:val="BodyText"/>
              <w:keepNext/>
              <w:keepLines/>
              <w:spacing w:before="40" w:after="40"/>
              <w:jc w:val="left"/>
              <w:cnfStyle w:val="000000000000" w:firstRow="0" w:lastRow="0" w:firstColumn="0" w:lastColumn="0" w:oddVBand="0" w:evenVBand="0" w:oddHBand="0" w:evenHBand="0" w:firstRowFirstColumn="0" w:firstRowLastColumn="0" w:lastRowFirstColumn="0" w:lastRowLastColumn="0"/>
            </w:pPr>
            <w:r w:rsidRPr="00867C99">
              <w:t xml:space="preserve">text, který je nutno revidovat, nebo doplnit </w:t>
            </w:r>
          </w:p>
        </w:tc>
        <w:tc>
          <w:tcPr>
            <w:tcW w:w="3515" w:type="dxa"/>
          </w:tcPr>
          <w:p w:rsidR="00E51CB2" w:rsidRPr="00867C99" w:rsidRDefault="00E51CB2" w:rsidP="007A07E1">
            <w:pPr>
              <w:pStyle w:val="BodyText"/>
              <w:keepNext/>
              <w:keepLines/>
              <w:spacing w:before="40" w:after="40"/>
              <w:jc w:val="left"/>
              <w:cnfStyle w:val="000000000000" w:firstRow="0" w:lastRow="0" w:firstColumn="0" w:lastColumn="0" w:oddVBand="0" w:evenVBand="0" w:oddHBand="0" w:evenHBand="0" w:firstRowFirstColumn="0" w:firstRowLastColumn="0" w:lastRowFirstColumn="0" w:lastRowLastColumn="0"/>
            </w:pPr>
            <w:r w:rsidRPr="00867C99">
              <w:rPr>
                <w:highlight w:val="yellow"/>
              </w:rPr>
              <w:t>TBD</w:t>
            </w:r>
          </w:p>
        </w:tc>
      </w:tr>
      <w:tr w:rsidR="00E51CB2" w:rsidRPr="00867C99" w:rsidTr="005F1422">
        <w:tc>
          <w:tcPr>
            <w:cnfStyle w:val="001000000000" w:firstRow="0" w:lastRow="0" w:firstColumn="1" w:lastColumn="0" w:oddVBand="0" w:evenVBand="0" w:oddHBand="0" w:evenHBand="0" w:firstRowFirstColumn="0" w:firstRowLastColumn="0" w:lastRowFirstColumn="0" w:lastRowLastColumn="0"/>
            <w:tcW w:w="2218" w:type="dxa"/>
          </w:tcPr>
          <w:p w:rsidR="00E51CB2" w:rsidRPr="00867C99" w:rsidRDefault="00E51CB2" w:rsidP="003E262F">
            <w:pPr>
              <w:pStyle w:val="BodyText"/>
              <w:keepNext/>
              <w:keepLines/>
              <w:spacing w:before="40" w:after="40"/>
              <w:jc w:val="left"/>
              <w:rPr>
                <w:rStyle w:val="CodeChar"/>
              </w:rPr>
            </w:pPr>
            <w:r w:rsidRPr="00867C99">
              <w:rPr>
                <w:rStyle w:val="CodeChar"/>
              </w:rPr>
              <w:t>Courier New</w:t>
            </w:r>
          </w:p>
        </w:tc>
        <w:tc>
          <w:tcPr>
            <w:tcW w:w="2596" w:type="dxa"/>
          </w:tcPr>
          <w:p w:rsidR="00E51CB2" w:rsidRPr="00867C99" w:rsidRDefault="00E51CB2" w:rsidP="003E262F">
            <w:pPr>
              <w:pStyle w:val="BodyText"/>
              <w:keepNext/>
              <w:keepLines/>
              <w:spacing w:before="40" w:after="40"/>
              <w:jc w:val="left"/>
              <w:cnfStyle w:val="000000000000" w:firstRow="0" w:lastRow="0" w:firstColumn="0" w:lastColumn="0" w:oddVBand="0" w:evenVBand="0" w:oddHBand="0" w:evenHBand="0" w:firstRowFirstColumn="0" w:firstRowLastColumn="0" w:lastRowFirstColumn="0" w:lastRowLastColumn="0"/>
            </w:pPr>
            <w:r w:rsidRPr="00867C99">
              <w:t>Textové výstupy z počítače</w:t>
            </w:r>
          </w:p>
        </w:tc>
        <w:tc>
          <w:tcPr>
            <w:tcW w:w="3515" w:type="dxa"/>
          </w:tcPr>
          <w:p w:rsidR="00E51CB2" w:rsidRPr="00867C99" w:rsidRDefault="00E51CB2" w:rsidP="003E262F">
            <w:pPr>
              <w:pStyle w:val="BodyText"/>
              <w:keepNext/>
              <w:keepLines/>
              <w:spacing w:before="40" w:after="40"/>
              <w:jc w:val="left"/>
              <w:cnfStyle w:val="000000000000" w:firstRow="0" w:lastRow="0" w:firstColumn="0" w:lastColumn="0" w:oddVBand="0" w:evenVBand="0" w:oddHBand="0" w:evenHBand="0" w:firstRowFirstColumn="0" w:firstRowLastColumn="0" w:lastRowFirstColumn="0" w:lastRowLastColumn="0"/>
              <w:rPr>
                <w:rStyle w:val="CodeChar"/>
              </w:rPr>
            </w:pPr>
            <w:r w:rsidRPr="00867C99">
              <w:rPr>
                <w:rStyle w:val="CodeChar"/>
              </w:rPr>
              <w:t>kernel panic</w:t>
            </w:r>
          </w:p>
        </w:tc>
      </w:tr>
      <w:tr w:rsidR="00E51CB2" w:rsidRPr="00867C99" w:rsidTr="005F1422">
        <w:tc>
          <w:tcPr>
            <w:cnfStyle w:val="001000000000" w:firstRow="0" w:lastRow="0" w:firstColumn="1" w:lastColumn="0" w:oddVBand="0" w:evenVBand="0" w:oddHBand="0" w:evenHBand="0" w:firstRowFirstColumn="0" w:firstRowLastColumn="0" w:lastRowFirstColumn="0" w:lastRowLastColumn="0"/>
            <w:tcW w:w="2218" w:type="dxa"/>
          </w:tcPr>
          <w:p w:rsidR="00E51CB2" w:rsidRPr="00867C99" w:rsidRDefault="00E51CB2" w:rsidP="003E262F">
            <w:pPr>
              <w:pStyle w:val="BodyText"/>
              <w:keepNext/>
              <w:keepLines/>
              <w:spacing w:before="40" w:after="40"/>
              <w:jc w:val="left"/>
              <w:rPr>
                <w:rStyle w:val="CodeChar"/>
              </w:rPr>
            </w:pPr>
          </w:p>
        </w:tc>
        <w:tc>
          <w:tcPr>
            <w:tcW w:w="2596" w:type="dxa"/>
          </w:tcPr>
          <w:p w:rsidR="00E51CB2" w:rsidRPr="00867C99" w:rsidRDefault="00E51CB2" w:rsidP="003E262F">
            <w:pPr>
              <w:pStyle w:val="BodyText"/>
              <w:keepNext/>
              <w:keepLines/>
              <w:spacing w:before="40" w:after="40"/>
              <w:jc w:val="left"/>
              <w:cnfStyle w:val="000000000000" w:firstRow="0" w:lastRow="0" w:firstColumn="0" w:lastColumn="0" w:oddVBand="0" w:evenVBand="0" w:oddHBand="0" w:evenHBand="0" w:firstRowFirstColumn="0" w:firstRowLastColumn="0" w:lastRowFirstColumn="0" w:lastRowLastColumn="0"/>
            </w:pPr>
            <w:r w:rsidRPr="00867C99">
              <w:t>Systémové příkazy</w:t>
            </w:r>
          </w:p>
        </w:tc>
        <w:tc>
          <w:tcPr>
            <w:tcW w:w="3515" w:type="dxa"/>
          </w:tcPr>
          <w:p w:rsidR="00E51CB2" w:rsidRPr="00867C99" w:rsidRDefault="00E51CB2" w:rsidP="003E262F">
            <w:pPr>
              <w:pStyle w:val="BodyText"/>
              <w:keepNext/>
              <w:keepLines/>
              <w:spacing w:before="40" w:after="40"/>
              <w:jc w:val="left"/>
              <w:cnfStyle w:val="000000000000" w:firstRow="0" w:lastRow="0" w:firstColumn="0" w:lastColumn="0" w:oddVBand="0" w:evenVBand="0" w:oddHBand="0" w:evenHBand="0" w:firstRowFirstColumn="0" w:firstRowLastColumn="0" w:lastRowFirstColumn="0" w:lastRowLastColumn="0"/>
              <w:rPr>
                <w:rStyle w:val="CodeChar"/>
              </w:rPr>
            </w:pPr>
            <w:r w:rsidRPr="00867C99">
              <w:rPr>
                <w:rStyle w:val="CodeChar"/>
              </w:rPr>
              <w:t>ls -l</w:t>
            </w:r>
          </w:p>
        </w:tc>
      </w:tr>
      <w:tr w:rsidR="00E51CB2" w:rsidRPr="00867C99" w:rsidTr="005F1422">
        <w:tc>
          <w:tcPr>
            <w:cnfStyle w:val="001000000000" w:firstRow="0" w:lastRow="0" w:firstColumn="1" w:lastColumn="0" w:oddVBand="0" w:evenVBand="0" w:oddHBand="0" w:evenHBand="0" w:firstRowFirstColumn="0" w:firstRowLastColumn="0" w:lastRowFirstColumn="0" w:lastRowLastColumn="0"/>
            <w:tcW w:w="2218" w:type="dxa"/>
          </w:tcPr>
          <w:p w:rsidR="00E51CB2" w:rsidRPr="00867C99" w:rsidRDefault="00E51CB2" w:rsidP="003E262F">
            <w:pPr>
              <w:pStyle w:val="BodyText"/>
              <w:keepNext/>
              <w:keepLines/>
              <w:spacing w:before="40" w:after="40"/>
              <w:jc w:val="left"/>
              <w:rPr>
                <w:rStyle w:val="CodeChar"/>
              </w:rPr>
            </w:pPr>
          </w:p>
        </w:tc>
        <w:tc>
          <w:tcPr>
            <w:tcW w:w="2596" w:type="dxa"/>
          </w:tcPr>
          <w:p w:rsidR="00E51CB2" w:rsidRPr="00867C99" w:rsidRDefault="00E51CB2" w:rsidP="003E262F">
            <w:pPr>
              <w:pStyle w:val="BodyText"/>
              <w:keepNext/>
              <w:keepLines/>
              <w:spacing w:before="40" w:after="40"/>
              <w:jc w:val="left"/>
              <w:cnfStyle w:val="000000000000" w:firstRow="0" w:lastRow="0" w:firstColumn="0" w:lastColumn="0" w:oddVBand="0" w:evenVBand="0" w:oddHBand="0" w:evenHBand="0" w:firstRowFirstColumn="0" w:firstRowLastColumn="0" w:lastRowFirstColumn="0" w:lastRowLastColumn="0"/>
            </w:pPr>
            <w:r w:rsidRPr="00867C99">
              <w:t>Názvy souborů a adresářů</w:t>
            </w:r>
          </w:p>
        </w:tc>
        <w:tc>
          <w:tcPr>
            <w:tcW w:w="3515" w:type="dxa"/>
          </w:tcPr>
          <w:p w:rsidR="00E51CB2" w:rsidRPr="00867C99" w:rsidRDefault="00E51CB2" w:rsidP="003E262F">
            <w:pPr>
              <w:pStyle w:val="BodyText"/>
              <w:keepNext/>
              <w:keepLines/>
              <w:spacing w:before="40" w:after="40"/>
              <w:jc w:val="left"/>
              <w:cnfStyle w:val="000000000000" w:firstRow="0" w:lastRow="0" w:firstColumn="0" w:lastColumn="0" w:oddVBand="0" w:evenVBand="0" w:oddHBand="0" w:evenHBand="0" w:firstRowFirstColumn="0" w:firstRowLastColumn="0" w:lastRowFirstColumn="0" w:lastRowLastColumn="0"/>
              <w:rPr>
                <w:rStyle w:val="CodeChar"/>
              </w:rPr>
            </w:pPr>
            <w:r w:rsidRPr="00867C99">
              <w:rPr>
                <w:rStyle w:val="CodeChar"/>
              </w:rPr>
              <w:t>/var</w:t>
            </w:r>
          </w:p>
        </w:tc>
      </w:tr>
      <w:tr w:rsidR="00E51CB2" w:rsidRPr="00867C99" w:rsidTr="005F1422">
        <w:tc>
          <w:tcPr>
            <w:cnfStyle w:val="001000000000" w:firstRow="0" w:lastRow="0" w:firstColumn="1" w:lastColumn="0" w:oddVBand="0" w:evenVBand="0" w:oddHBand="0" w:evenHBand="0" w:firstRowFirstColumn="0" w:firstRowLastColumn="0" w:lastRowFirstColumn="0" w:lastRowLastColumn="0"/>
            <w:tcW w:w="2218" w:type="dxa"/>
          </w:tcPr>
          <w:p w:rsidR="00E51CB2" w:rsidRPr="00867C99" w:rsidRDefault="00E51CB2" w:rsidP="003E262F">
            <w:pPr>
              <w:pStyle w:val="BodyText"/>
              <w:keepNext/>
              <w:keepLines/>
              <w:spacing w:before="40" w:after="40"/>
              <w:jc w:val="left"/>
              <w:rPr>
                <w:rStyle w:val="CodeChar"/>
              </w:rPr>
            </w:pPr>
          </w:p>
        </w:tc>
        <w:tc>
          <w:tcPr>
            <w:tcW w:w="2596" w:type="dxa"/>
          </w:tcPr>
          <w:p w:rsidR="00E51CB2" w:rsidRPr="00867C99" w:rsidRDefault="00E51CB2" w:rsidP="003E262F">
            <w:pPr>
              <w:pStyle w:val="BodyText"/>
              <w:keepNext/>
              <w:keepLines/>
              <w:spacing w:before="40" w:after="40"/>
              <w:jc w:val="left"/>
              <w:cnfStyle w:val="000000000000" w:firstRow="0" w:lastRow="0" w:firstColumn="0" w:lastColumn="0" w:oddVBand="0" w:evenVBand="0" w:oddHBand="0" w:evenHBand="0" w:firstRowFirstColumn="0" w:firstRowLastColumn="0" w:lastRowFirstColumn="0" w:lastRowLastColumn="0"/>
            </w:pPr>
            <w:r w:rsidRPr="00867C99">
              <w:t xml:space="preserve">Názvy </w:t>
            </w:r>
            <w:proofErr w:type="spellStart"/>
            <w:r w:rsidRPr="00867C99">
              <w:t>hostnames</w:t>
            </w:r>
            <w:proofErr w:type="spellEnd"/>
          </w:p>
        </w:tc>
        <w:tc>
          <w:tcPr>
            <w:tcW w:w="3515" w:type="dxa"/>
          </w:tcPr>
          <w:p w:rsidR="00E51CB2" w:rsidRPr="00867C99" w:rsidRDefault="00E51CB2" w:rsidP="003E262F">
            <w:pPr>
              <w:pStyle w:val="BodyText"/>
              <w:keepNext/>
              <w:keepLines/>
              <w:spacing w:before="40" w:after="40"/>
              <w:jc w:val="left"/>
              <w:cnfStyle w:val="000000000000" w:firstRow="0" w:lastRow="0" w:firstColumn="0" w:lastColumn="0" w:oddVBand="0" w:evenVBand="0" w:oddHBand="0" w:evenHBand="0" w:firstRowFirstColumn="0" w:firstRowLastColumn="0" w:lastRowFirstColumn="0" w:lastRowLastColumn="0"/>
              <w:rPr>
                <w:rStyle w:val="CodeChar"/>
              </w:rPr>
            </w:pPr>
            <w:r w:rsidRPr="00867C99">
              <w:rPr>
                <w:rStyle w:val="CodeChar"/>
              </w:rPr>
              <w:t>ppd1-mgmt</w:t>
            </w:r>
          </w:p>
        </w:tc>
      </w:tr>
      <w:tr w:rsidR="00E51CB2" w:rsidRPr="00867C99" w:rsidTr="005F1422">
        <w:tc>
          <w:tcPr>
            <w:cnfStyle w:val="001000000000" w:firstRow="0" w:lastRow="0" w:firstColumn="1" w:lastColumn="0" w:oddVBand="0" w:evenVBand="0" w:oddHBand="0" w:evenHBand="0" w:firstRowFirstColumn="0" w:firstRowLastColumn="0" w:lastRowFirstColumn="0" w:lastRowLastColumn="0"/>
            <w:tcW w:w="2218" w:type="dxa"/>
          </w:tcPr>
          <w:p w:rsidR="00E51CB2" w:rsidRPr="00867C99" w:rsidRDefault="00E51CB2" w:rsidP="003E262F">
            <w:pPr>
              <w:pStyle w:val="BodyText"/>
              <w:keepNext/>
              <w:keepLines/>
              <w:spacing w:before="40" w:after="40"/>
              <w:jc w:val="left"/>
              <w:rPr>
                <w:rStyle w:val="CodeChar"/>
              </w:rPr>
            </w:pPr>
          </w:p>
        </w:tc>
        <w:tc>
          <w:tcPr>
            <w:tcW w:w="2596" w:type="dxa"/>
          </w:tcPr>
          <w:p w:rsidR="00E51CB2" w:rsidRPr="00867C99" w:rsidRDefault="00E51CB2" w:rsidP="003E262F">
            <w:pPr>
              <w:pStyle w:val="BodyText"/>
              <w:keepNext/>
              <w:keepLines/>
              <w:spacing w:before="40" w:after="40"/>
              <w:jc w:val="left"/>
              <w:cnfStyle w:val="000000000000" w:firstRow="0" w:lastRow="0" w:firstColumn="0" w:lastColumn="0" w:oddVBand="0" w:evenVBand="0" w:oddHBand="0" w:evenHBand="0" w:firstRowFirstColumn="0" w:firstRowLastColumn="0" w:lastRowFirstColumn="0" w:lastRowLastColumn="0"/>
            </w:pPr>
            <w:r w:rsidRPr="00867C99">
              <w:t>Názvy veličin</w:t>
            </w:r>
          </w:p>
        </w:tc>
        <w:tc>
          <w:tcPr>
            <w:tcW w:w="3515" w:type="dxa"/>
          </w:tcPr>
          <w:p w:rsidR="00E51CB2" w:rsidRPr="00867C99" w:rsidRDefault="00E51CB2" w:rsidP="003E262F">
            <w:pPr>
              <w:pStyle w:val="BodyText"/>
              <w:keepNext/>
              <w:keepLines/>
              <w:spacing w:before="40" w:after="40"/>
              <w:jc w:val="left"/>
              <w:cnfStyle w:val="000000000000" w:firstRow="0" w:lastRow="0" w:firstColumn="0" w:lastColumn="0" w:oddVBand="0" w:evenVBand="0" w:oddHBand="0" w:evenHBand="0" w:firstRowFirstColumn="0" w:firstRowLastColumn="0" w:lastRowFirstColumn="0" w:lastRowLastColumn="0"/>
              <w:rPr>
                <w:rStyle w:val="CodeChar"/>
              </w:rPr>
            </w:pPr>
            <w:r w:rsidRPr="00867C99">
              <w:rPr>
                <w:rStyle w:val="CodeChar"/>
                <w:lang w:eastAsia="ja-JP"/>
              </w:rPr>
              <w:t>swapmem_on</w:t>
            </w:r>
          </w:p>
        </w:tc>
      </w:tr>
      <w:tr w:rsidR="00E51CB2" w:rsidRPr="00867C99" w:rsidTr="005F1422">
        <w:tc>
          <w:tcPr>
            <w:cnfStyle w:val="001000000000" w:firstRow="0" w:lastRow="0" w:firstColumn="1" w:lastColumn="0" w:oddVBand="0" w:evenVBand="0" w:oddHBand="0" w:evenHBand="0" w:firstRowFirstColumn="0" w:firstRowLastColumn="0" w:lastRowFirstColumn="0" w:lastRowLastColumn="0"/>
            <w:tcW w:w="2218" w:type="dxa"/>
          </w:tcPr>
          <w:p w:rsidR="00E51CB2" w:rsidRPr="00867C99" w:rsidRDefault="00E51CB2" w:rsidP="003E262F">
            <w:pPr>
              <w:pStyle w:val="BodyText"/>
              <w:keepNext/>
              <w:keepLines/>
              <w:spacing w:before="40" w:after="40"/>
              <w:jc w:val="left"/>
              <w:rPr>
                <w:rStyle w:val="CodeChar"/>
                <w:b/>
              </w:rPr>
            </w:pPr>
            <w:r w:rsidRPr="00867C99">
              <w:rPr>
                <w:rStyle w:val="CodeChar"/>
                <w:b/>
              </w:rPr>
              <w:t>Courier New Bold</w:t>
            </w:r>
          </w:p>
        </w:tc>
        <w:tc>
          <w:tcPr>
            <w:tcW w:w="2596" w:type="dxa"/>
          </w:tcPr>
          <w:p w:rsidR="00E51CB2" w:rsidRPr="00867C99" w:rsidRDefault="00E51CB2" w:rsidP="003E262F">
            <w:pPr>
              <w:pStyle w:val="BodyText"/>
              <w:keepNext/>
              <w:keepLines/>
              <w:spacing w:before="40" w:after="40"/>
              <w:jc w:val="left"/>
              <w:cnfStyle w:val="000000000000" w:firstRow="0" w:lastRow="0" w:firstColumn="0" w:lastColumn="0" w:oddVBand="0" w:evenVBand="0" w:oddHBand="0" w:evenHBand="0" w:firstRowFirstColumn="0" w:firstRowLastColumn="0" w:lastRowFirstColumn="0" w:lastRowLastColumn="0"/>
            </w:pPr>
            <w:r w:rsidRPr="00867C99">
              <w:t>Názvy systémů</w:t>
            </w:r>
          </w:p>
        </w:tc>
        <w:tc>
          <w:tcPr>
            <w:tcW w:w="3515" w:type="dxa"/>
          </w:tcPr>
          <w:p w:rsidR="00E51CB2" w:rsidRPr="00867C99" w:rsidRDefault="00E51CB2" w:rsidP="003E262F">
            <w:pPr>
              <w:pStyle w:val="BodyText"/>
              <w:keepNext/>
              <w:keepLines/>
              <w:spacing w:before="40" w:after="40"/>
              <w:jc w:val="left"/>
              <w:cnfStyle w:val="000000000000" w:firstRow="0" w:lastRow="0" w:firstColumn="0" w:lastColumn="0" w:oddVBand="0" w:evenVBand="0" w:oddHBand="0" w:evenHBand="0" w:firstRowFirstColumn="0" w:firstRowLastColumn="0" w:lastRowFirstColumn="0" w:lastRowLastColumn="0"/>
              <w:rPr>
                <w:rStyle w:val="CodeChar"/>
                <w:b/>
                <w:lang w:eastAsia="ja-JP"/>
              </w:rPr>
            </w:pPr>
            <w:r w:rsidRPr="00867C99">
              <w:rPr>
                <w:rStyle w:val="CodeChar"/>
                <w:b/>
                <w:lang w:eastAsia="ja-JP"/>
              </w:rPr>
              <w:t>PPD1</w:t>
            </w:r>
          </w:p>
        </w:tc>
      </w:tr>
      <w:tr w:rsidR="00E51CB2" w:rsidRPr="00867C99" w:rsidTr="005F1422">
        <w:tc>
          <w:tcPr>
            <w:cnfStyle w:val="001000000000" w:firstRow="0" w:lastRow="0" w:firstColumn="1" w:lastColumn="0" w:oddVBand="0" w:evenVBand="0" w:oddHBand="0" w:evenHBand="0" w:firstRowFirstColumn="0" w:firstRowLastColumn="0" w:lastRowFirstColumn="0" w:lastRowLastColumn="0"/>
            <w:tcW w:w="2218" w:type="dxa"/>
          </w:tcPr>
          <w:p w:rsidR="00E51CB2" w:rsidRPr="00867C99" w:rsidRDefault="00E51CB2" w:rsidP="003E262F">
            <w:pPr>
              <w:pStyle w:val="BodyText"/>
              <w:keepNext/>
              <w:keepLines/>
              <w:spacing w:before="40" w:after="40"/>
              <w:rPr>
                <w:i/>
              </w:rPr>
            </w:pPr>
            <w:r w:rsidRPr="00867C99">
              <w:rPr>
                <w:rStyle w:val="CodeChar"/>
                <w:i/>
              </w:rPr>
              <w:t>Courier New Italic</w:t>
            </w:r>
          </w:p>
        </w:tc>
        <w:tc>
          <w:tcPr>
            <w:tcW w:w="2596" w:type="dxa"/>
          </w:tcPr>
          <w:p w:rsidR="00E51CB2" w:rsidRPr="00867C99" w:rsidRDefault="00E51CB2" w:rsidP="003E262F">
            <w:pPr>
              <w:pStyle w:val="BodyText"/>
              <w:keepNext/>
              <w:keepLines/>
              <w:spacing w:before="40" w:after="40"/>
              <w:cnfStyle w:val="000000000000" w:firstRow="0" w:lastRow="0" w:firstColumn="0" w:lastColumn="0" w:oddVBand="0" w:evenVBand="0" w:oddHBand="0" w:evenHBand="0" w:firstRowFirstColumn="0" w:firstRowLastColumn="0" w:lastRowFirstColumn="0" w:lastRowLastColumn="0"/>
            </w:pPr>
            <w:r w:rsidRPr="00867C99">
              <w:t>Parametry funkcí</w:t>
            </w:r>
          </w:p>
        </w:tc>
        <w:tc>
          <w:tcPr>
            <w:tcW w:w="3515" w:type="dxa"/>
          </w:tcPr>
          <w:p w:rsidR="00E51CB2" w:rsidRPr="00867C99" w:rsidRDefault="00E51CB2" w:rsidP="003E262F">
            <w:pPr>
              <w:pStyle w:val="BodyText"/>
              <w:keepNext/>
              <w:keepLines/>
              <w:spacing w:before="40" w:after="40"/>
              <w:cnfStyle w:val="000000000000" w:firstRow="0" w:lastRow="0" w:firstColumn="0" w:lastColumn="0" w:oddVBand="0" w:evenVBand="0" w:oddHBand="0" w:evenHBand="0" w:firstRowFirstColumn="0" w:firstRowLastColumn="0" w:lastRowFirstColumn="0" w:lastRowLastColumn="0"/>
            </w:pPr>
            <w:r w:rsidRPr="00867C99">
              <w:rPr>
                <w:rStyle w:val="CodeChar"/>
              </w:rPr>
              <w:t xml:space="preserve">kill -9 </w:t>
            </w:r>
            <w:r w:rsidRPr="00867C99">
              <w:rPr>
                <w:rStyle w:val="CodeChar"/>
                <w:i/>
              </w:rPr>
              <w:t>pid</w:t>
            </w:r>
          </w:p>
        </w:tc>
      </w:tr>
    </w:tbl>
    <w:p w:rsidR="008A59DB" w:rsidRPr="00867C99" w:rsidRDefault="004967F8" w:rsidP="004967F8">
      <w:pPr>
        <w:pStyle w:val="Caption"/>
      </w:pPr>
      <w:bookmarkStart w:id="17" w:name="_Toc261000502"/>
      <w:bookmarkStart w:id="18" w:name="_Toc406766918"/>
      <w:r w:rsidRPr="00867C99">
        <w:t xml:space="preserve">Tabulka </w:t>
      </w:r>
      <w:r w:rsidR="000D07A4" w:rsidRPr="00867C99">
        <w:fldChar w:fldCharType="begin"/>
      </w:r>
      <w:r w:rsidR="000D07A4" w:rsidRPr="00867C99">
        <w:instrText xml:space="preserve"> SEQ Tabulka \* ARABIC </w:instrText>
      </w:r>
      <w:r w:rsidR="000D07A4" w:rsidRPr="00867C99">
        <w:fldChar w:fldCharType="separate"/>
      </w:r>
      <w:r w:rsidR="00B7219D">
        <w:rPr>
          <w:noProof/>
        </w:rPr>
        <w:t>2</w:t>
      </w:r>
      <w:r w:rsidR="000D07A4" w:rsidRPr="00867C99">
        <w:rPr>
          <w:noProof/>
        </w:rPr>
        <w:fldChar w:fldCharType="end"/>
      </w:r>
      <w:r w:rsidRPr="00867C99">
        <w:t xml:space="preserve"> Typografická konvence</w:t>
      </w:r>
      <w:bookmarkEnd w:id="17"/>
      <w:bookmarkEnd w:id="18"/>
    </w:p>
    <w:p w:rsidR="00AF5D62" w:rsidRPr="00867C99" w:rsidRDefault="00AF5D62" w:rsidP="00AF5D62"/>
    <w:p w:rsidR="00AF5D62" w:rsidRPr="00867C99" w:rsidRDefault="00AF5D62" w:rsidP="00AF5D62"/>
    <w:p w:rsidR="00C7660A" w:rsidRPr="00867C99" w:rsidRDefault="00C7660A" w:rsidP="00C7660A">
      <w:pPr>
        <w:pStyle w:val="Heading1"/>
        <w:spacing w:after="0"/>
      </w:pPr>
      <w:bookmarkStart w:id="19" w:name="_Toc153869611"/>
      <w:bookmarkStart w:id="20" w:name="_Toc157412818"/>
      <w:bookmarkStart w:id="21" w:name="_Toc157422329"/>
      <w:bookmarkStart w:id="22" w:name="_Toc163634545"/>
      <w:bookmarkStart w:id="23" w:name="_Toc406766867"/>
      <w:r w:rsidRPr="00867C99">
        <w:lastRenderedPageBreak/>
        <w:t>Základní specifikace jednotlivých stádií testů</w:t>
      </w:r>
      <w:bookmarkEnd w:id="19"/>
      <w:bookmarkEnd w:id="20"/>
      <w:bookmarkEnd w:id="21"/>
      <w:bookmarkEnd w:id="22"/>
      <w:bookmarkEnd w:id="23"/>
    </w:p>
    <w:p w:rsidR="00C7660A" w:rsidRPr="00867C99" w:rsidRDefault="00C7660A" w:rsidP="00C7660A">
      <w:pPr>
        <w:pStyle w:val="BodyText"/>
        <w:rPr>
          <w:lang w:eastAsia="ja-JP"/>
        </w:rPr>
      </w:pPr>
    </w:p>
    <w:p w:rsidR="00C7660A" w:rsidRPr="00867C99" w:rsidRDefault="00C7660A" w:rsidP="00C7660A">
      <w:pPr>
        <w:pStyle w:val="BodyText"/>
      </w:pPr>
      <w:r w:rsidRPr="00867C99">
        <w:t xml:space="preserve">Předmětem testování je ověření funkčnosti a dalších parametrů předmětu poptávky (aplikace vyvíjené na zakázku, konkrétní nastavení/konfigurace dodávaného HW a COTS SW, vlastností aplikace poskytované jako služba) a jeho jednotlivých částí a to jak samostatně, tak v kontextu celého prostředí ICT MPSV. </w:t>
      </w:r>
    </w:p>
    <w:p w:rsidR="00C7660A" w:rsidRPr="00867C99" w:rsidRDefault="00C7660A" w:rsidP="00C7660A">
      <w:pPr>
        <w:pStyle w:val="BodyText"/>
      </w:pPr>
      <w:r w:rsidRPr="00867C99">
        <w:t>Rozsah a typy požadovaných testů, stejně jako podrobné scénáře, musí být uvedeny jako součást projektové dokumentace a schváleny odpovědným pracovníkem MPSV.</w:t>
      </w:r>
    </w:p>
    <w:p w:rsidR="00C7660A" w:rsidRPr="00867C99" w:rsidRDefault="00C7660A" w:rsidP="00C7660A">
      <w:pPr>
        <w:pStyle w:val="BodyText"/>
        <w:rPr>
          <w:lang w:eastAsia="ja-JP"/>
        </w:rPr>
      </w:pPr>
      <w:r w:rsidRPr="00867C99">
        <w:rPr>
          <w:lang w:eastAsia="ja-JP"/>
        </w:rPr>
        <w:t>V dalším textu je popsána metodika pro jednotlivá stadia testování:</w:t>
      </w:r>
    </w:p>
    <w:p w:rsidR="00C7660A" w:rsidRPr="00867C99" w:rsidRDefault="00C7660A" w:rsidP="00C7660A">
      <w:pPr>
        <w:pStyle w:val="ListBullet"/>
        <w:ind w:left="360" w:hanging="360"/>
      </w:pPr>
      <w:r w:rsidRPr="00867C99">
        <w:t>interní testování,</w:t>
      </w:r>
    </w:p>
    <w:p w:rsidR="00C7660A" w:rsidRPr="00867C99" w:rsidRDefault="00C7660A" w:rsidP="00C7660A">
      <w:pPr>
        <w:pStyle w:val="ListBullet"/>
        <w:ind w:left="360" w:hanging="360"/>
      </w:pPr>
      <w:r w:rsidRPr="00867C99">
        <w:t>systémové testování,</w:t>
      </w:r>
    </w:p>
    <w:p w:rsidR="00C7660A" w:rsidRPr="00867C99" w:rsidRDefault="00C7660A" w:rsidP="00C7660A">
      <w:pPr>
        <w:pStyle w:val="ListBullet"/>
        <w:ind w:left="360" w:hanging="360"/>
      </w:pPr>
      <w:r w:rsidRPr="00867C99">
        <w:t>zátěžové testování,</w:t>
      </w:r>
    </w:p>
    <w:p w:rsidR="00C7660A" w:rsidRPr="00867C99" w:rsidRDefault="00C7660A" w:rsidP="00C7660A">
      <w:pPr>
        <w:pStyle w:val="ListBullet"/>
        <w:ind w:left="360" w:hanging="360"/>
      </w:pPr>
      <w:r w:rsidRPr="00867C99">
        <w:t>bezpečnostní testování,</w:t>
      </w:r>
    </w:p>
    <w:p w:rsidR="00C7660A" w:rsidRPr="00867C99" w:rsidRDefault="00C7660A" w:rsidP="00C7660A">
      <w:pPr>
        <w:pStyle w:val="ListBullet"/>
        <w:ind w:left="360" w:hanging="360"/>
      </w:pPr>
      <w:r w:rsidRPr="00867C99">
        <w:t>akceptační testování.</w:t>
      </w:r>
    </w:p>
    <w:p w:rsidR="00C7660A" w:rsidRPr="00867C99" w:rsidRDefault="00C7660A" w:rsidP="00C7660A"/>
    <w:p w:rsidR="00C7660A" w:rsidRPr="00867C99" w:rsidRDefault="00C7660A" w:rsidP="00C7660A">
      <w:pPr>
        <w:pStyle w:val="BodyText"/>
      </w:pPr>
      <w:r w:rsidRPr="00867C99">
        <w:t>Souvislost s rolemi v průběhu projektu zachycuje následující obrázek:</w:t>
      </w:r>
    </w:p>
    <w:p w:rsidR="00C7660A" w:rsidRPr="00867C99" w:rsidRDefault="00C7660A" w:rsidP="00C7660A">
      <w:pPr>
        <w:pStyle w:val="BodyText"/>
        <w:jc w:val="center"/>
      </w:pPr>
      <w:r w:rsidRPr="00867C99">
        <w:rPr>
          <w:noProof/>
          <w:lang w:eastAsia="cs-CZ"/>
        </w:rPr>
        <w:drawing>
          <wp:inline distT="0" distB="0" distL="0" distR="0" wp14:anchorId="47C3117B" wp14:editId="218263EB">
            <wp:extent cx="5088890" cy="5104765"/>
            <wp:effectExtent l="0" t="0" r="0" b="63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88890" cy="5104765"/>
                    </a:xfrm>
                    <a:prstGeom prst="rect">
                      <a:avLst/>
                    </a:prstGeom>
                    <a:noFill/>
                    <a:ln>
                      <a:noFill/>
                    </a:ln>
                  </pic:spPr>
                </pic:pic>
              </a:graphicData>
            </a:graphic>
          </wp:inline>
        </w:drawing>
      </w:r>
    </w:p>
    <w:p w:rsidR="00C7660A" w:rsidRPr="00867C99" w:rsidRDefault="00C7660A" w:rsidP="00C7660A">
      <w:pPr>
        <w:pStyle w:val="Caption"/>
        <w:rPr>
          <w:szCs w:val="22"/>
        </w:rPr>
      </w:pPr>
      <w:bookmarkStart w:id="24" w:name="_Toc157422378"/>
      <w:bookmarkStart w:id="25" w:name="_Toc163634641"/>
      <w:bookmarkStart w:id="26" w:name="_Toc406766912"/>
      <w:r w:rsidRPr="00867C99">
        <w:t xml:space="preserve">Obrázek </w:t>
      </w:r>
      <w:r w:rsidRPr="00867C99">
        <w:fldChar w:fldCharType="begin"/>
      </w:r>
      <w:r w:rsidRPr="00867C99">
        <w:instrText xml:space="preserve"> SEQ Obrázek \* ARABIC </w:instrText>
      </w:r>
      <w:r w:rsidRPr="00867C99">
        <w:fldChar w:fldCharType="separate"/>
      </w:r>
      <w:r w:rsidR="00B7219D">
        <w:rPr>
          <w:noProof/>
        </w:rPr>
        <w:t>1</w:t>
      </w:r>
      <w:r w:rsidRPr="00867C99">
        <w:fldChar w:fldCharType="end"/>
      </w:r>
      <w:r w:rsidRPr="00867C99">
        <w:rPr>
          <w:szCs w:val="22"/>
        </w:rPr>
        <w:t>: Stádia testů</w:t>
      </w:r>
      <w:bookmarkEnd w:id="24"/>
      <w:bookmarkEnd w:id="25"/>
      <w:bookmarkEnd w:id="26"/>
    </w:p>
    <w:p w:rsidR="00C7660A" w:rsidRPr="00867C99" w:rsidRDefault="00C7660A" w:rsidP="00C7660A">
      <w:pPr>
        <w:pStyle w:val="Heading2"/>
        <w:keepLines/>
        <w:spacing w:after="0"/>
      </w:pPr>
      <w:bookmarkStart w:id="27" w:name="_Ref153701845"/>
      <w:bookmarkStart w:id="28" w:name="_Ref153701848"/>
      <w:bookmarkStart w:id="29" w:name="_Ref153702902"/>
      <w:bookmarkStart w:id="30" w:name="_Ref153702905"/>
      <w:bookmarkStart w:id="31" w:name="_Toc153869623"/>
      <w:bookmarkStart w:id="32" w:name="_Toc154208806"/>
      <w:bookmarkStart w:id="33" w:name="_Toc157412819"/>
      <w:bookmarkStart w:id="34" w:name="_Toc157422330"/>
      <w:bookmarkStart w:id="35" w:name="_Toc163634546"/>
      <w:bookmarkStart w:id="36" w:name="_Toc406766868"/>
      <w:r w:rsidRPr="00867C99">
        <w:lastRenderedPageBreak/>
        <w:t>Interní testování</w:t>
      </w:r>
      <w:bookmarkEnd w:id="27"/>
      <w:bookmarkEnd w:id="28"/>
      <w:bookmarkEnd w:id="29"/>
      <w:bookmarkEnd w:id="30"/>
      <w:bookmarkEnd w:id="31"/>
      <w:bookmarkEnd w:id="32"/>
      <w:bookmarkEnd w:id="33"/>
      <w:bookmarkEnd w:id="34"/>
      <w:bookmarkEnd w:id="35"/>
      <w:bookmarkEnd w:id="36"/>
    </w:p>
    <w:p w:rsidR="00C7660A" w:rsidRPr="00867C99" w:rsidRDefault="00C7660A" w:rsidP="00C7660A">
      <w:pPr>
        <w:pStyle w:val="BodyText"/>
        <w:keepNext/>
        <w:keepLines/>
        <w:rPr>
          <w:lang w:eastAsia="ja-JP"/>
        </w:rPr>
      </w:pPr>
    </w:p>
    <w:p w:rsidR="00C7660A" w:rsidRPr="00867C99" w:rsidRDefault="00C7660A" w:rsidP="00C7660A">
      <w:pPr>
        <w:pStyle w:val="BodyText"/>
        <w:keepNext/>
        <w:keepLines/>
      </w:pPr>
      <w:r w:rsidRPr="00867C99">
        <w:t xml:space="preserve">Interní testy </w:t>
      </w:r>
      <w:r w:rsidR="005457E7" w:rsidRPr="00867C99">
        <w:t>probíhají</w:t>
      </w:r>
      <w:r w:rsidRPr="00867C99">
        <w:t xml:space="preserve"> </w:t>
      </w:r>
      <w:r w:rsidR="005457E7" w:rsidRPr="00867C99">
        <w:t xml:space="preserve">zpravidla </w:t>
      </w:r>
      <w:r w:rsidRPr="00867C99">
        <w:t>v prostředí Zhotovitele</w:t>
      </w:r>
      <w:r w:rsidR="005457E7" w:rsidRPr="00867C99">
        <w:t xml:space="preserve"> a to</w:t>
      </w:r>
      <w:r w:rsidRPr="00867C99">
        <w:t xml:space="preserve"> podle jeho platných vnitřních směrnic a metodiky. V rámci tohoto stádia testů budou realizovány jednotkové testy, funkční testy a testy výjimek. Výsledky testů </w:t>
      </w:r>
      <w:r w:rsidR="005457E7" w:rsidRPr="00867C99">
        <w:t xml:space="preserve">jsou protokolovány a </w:t>
      </w:r>
      <w:r w:rsidRPr="00867C99">
        <w:t>slouží k interní potřebě Zhotovitele v průběhu vývoje a implementace IS.</w:t>
      </w:r>
    </w:p>
    <w:p w:rsidR="00C7660A" w:rsidRPr="00867C99" w:rsidRDefault="00C7660A" w:rsidP="00C7660A">
      <w:pPr>
        <w:pStyle w:val="BodyText"/>
        <w:rPr>
          <w:lang w:eastAsia="ja-JP"/>
        </w:rPr>
      </w:pPr>
      <w:r w:rsidRPr="00867C99">
        <w:rPr>
          <w:noProof/>
          <w:lang w:eastAsia="cs-CZ"/>
        </w:rPr>
        <w:drawing>
          <wp:inline distT="0" distB="0" distL="0" distR="0" wp14:anchorId="223FE5BF" wp14:editId="085D8CC8">
            <wp:extent cx="5422900" cy="1169035"/>
            <wp:effectExtent l="0" t="0" r="6350" b="0"/>
            <wp:docPr id="6" name="Picture 6" descr="Typy testovani posloupnost inter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Typy testovani posloupnost interni"/>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22900" cy="1169035"/>
                    </a:xfrm>
                    <a:prstGeom prst="rect">
                      <a:avLst/>
                    </a:prstGeom>
                    <a:noFill/>
                    <a:ln>
                      <a:noFill/>
                    </a:ln>
                  </pic:spPr>
                </pic:pic>
              </a:graphicData>
            </a:graphic>
          </wp:inline>
        </w:drawing>
      </w:r>
    </w:p>
    <w:p w:rsidR="00C7660A" w:rsidRPr="00867C99" w:rsidRDefault="00C7660A" w:rsidP="00C7660A">
      <w:pPr>
        <w:pStyle w:val="Caption"/>
      </w:pPr>
      <w:bookmarkStart w:id="37" w:name="_Toc163634642"/>
      <w:bookmarkStart w:id="38" w:name="_Toc406766913"/>
      <w:r w:rsidRPr="00867C99">
        <w:t xml:space="preserve">Obrázek </w:t>
      </w:r>
      <w:r w:rsidRPr="00867C99">
        <w:fldChar w:fldCharType="begin"/>
      </w:r>
      <w:r w:rsidRPr="00867C99">
        <w:instrText xml:space="preserve"> SEQ Obrázek \* ARABIC </w:instrText>
      </w:r>
      <w:r w:rsidRPr="00867C99">
        <w:fldChar w:fldCharType="separate"/>
      </w:r>
      <w:r w:rsidR="00B7219D">
        <w:rPr>
          <w:noProof/>
        </w:rPr>
        <w:t>2</w:t>
      </w:r>
      <w:r w:rsidRPr="00867C99">
        <w:fldChar w:fldCharType="end"/>
      </w:r>
      <w:r w:rsidRPr="00867C99">
        <w:t>: Struktura Interních testů</w:t>
      </w:r>
      <w:bookmarkEnd w:id="37"/>
      <w:bookmarkEnd w:id="3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4"/>
        <w:gridCol w:w="7874"/>
      </w:tblGrid>
      <w:tr w:rsidR="00C7660A" w:rsidRPr="00867C99" w:rsidTr="00625B39">
        <w:tc>
          <w:tcPr>
            <w:tcW w:w="998" w:type="pct"/>
          </w:tcPr>
          <w:p w:rsidR="00C7660A" w:rsidRPr="00867C99" w:rsidRDefault="00C7660A" w:rsidP="00625B39">
            <w:pPr>
              <w:pStyle w:val="BodyText"/>
              <w:rPr>
                <w:b/>
                <w:bCs/>
                <w:lang w:eastAsia="ja-JP"/>
              </w:rPr>
            </w:pPr>
            <w:r w:rsidRPr="00867C99">
              <w:rPr>
                <w:b/>
                <w:bCs/>
                <w:lang w:eastAsia="ja-JP"/>
              </w:rPr>
              <w:t>Zodpovědné role</w:t>
            </w:r>
          </w:p>
        </w:tc>
        <w:tc>
          <w:tcPr>
            <w:tcW w:w="4002" w:type="pct"/>
          </w:tcPr>
          <w:p w:rsidR="00C7660A" w:rsidRPr="00867C99" w:rsidRDefault="00C7660A" w:rsidP="00625B39">
            <w:pPr>
              <w:pStyle w:val="Header3"/>
              <w:rPr>
                <w:lang w:eastAsia="ja-JP"/>
              </w:rPr>
            </w:pPr>
            <w:r w:rsidRPr="00867C99">
              <w:rPr>
                <w:lang w:eastAsia="ja-JP"/>
              </w:rPr>
              <w:t>Za toto stádium testů jsou zodpovědné role:</w:t>
            </w:r>
          </w:p>
          <w:p w:rsidR="00C7660A" w:rsidRPr="00867C99" w:rsidRDefault="00C7660A" w:rsidP="00C7660A">
            <w:pPr>
              <w:pStyle w:val="BodyText"/>
              <w:numPr>
                <w:ilvl w:val="0"/>
                <w:numId w:val="37"/>
              </w:numPr>
              <w:rPr>
                <w:b/>
                <w:bCs/>
                <w:lang w:eastAsia="ja-JP"/>
              </w:rPr>
            </w:pPr>
            <w:r w:rsidRPr="00867C99">
              <w:rPr>
                <w:lang w:eastAsia="ja-JP"/>
              </w:rPr>
              <w:t>Vedoucí testování Zhotovitele – zodpovídá za organizaci a řízení testů</w:t>
            </w:r>
          </w:p>
          <w:p w:rsidR="00C7660A" w:rsidRPr="00867C99" w:rsidRDefault="00C7660A" w:rsidP="00C7660A">
            <w:pPr>
              <w:pStyle w:val="BodyText"/>
              <w:numPr>
                <w:ilvl w:val="0"/>
                <w:numId w:val="37"/>
              </w:numPr>
              <w:rPr>
                <w:lang w:eastAsia="ja-JP"/>
              </w:rPr>
            </w:pPr>
            <w:r w:rsidRPr="00867C99">
              <w:rPr>
                <w:lang w:eastAsia="ja-JP"/>
              </w:rPr>
              <w:t>Vedoucí projektu Zhotovitele – zodpovídá za zajištění zdrojů</w:t>
            </w:r>
          </w:p>
        </w:tc>
      </w:tr>
      <w:tr w:rsidR="00C7660A" w:rsidRPr="00867C99" w:rsidTr="00625B39">
        <w:tc>
          <w:tcPr>
            <w:tcW w:w="998" w:type="pct"/>
          </w:tcPr>
          <w:p w:rsidR="00C7660A" w:rsidRPr="00867C99" w:rsidRDefault="00C7660A" w:rsidP="00625B39">
            <w:pPr>
              <w:pStyle w:val="BodyText"/>
              <w:rPr>
                <w:b/>
                <w:bCs/>
                <w:lang w:eastAsia="ja-JP"/>
              </w:rPr>
            </w:pPr>
            <w:r w:rsidRPr="00867C99">
              <w:rPr>
                <w:b/>
                <w:bCs/>
                <w:lang w:eastAsia="ja-JP"/>
              </w:rPr>
              <w:t>Vstupy</w:t>
            </w:r>
          </w:p>
        </w:tc>
        <w:tc>
          <w:tcPr>
            <w:tcW w:w="4002" w:type="pct"/>
          </w:tcPr>
          <w:p w:rsidR="00C7660A" w:rsidRPr="00867C99" w:rsidRDefault="00C7660A" w:rsidP="00C7660A">
            <w:pPr>
              <w:pStyle w:val="BodyText"/>
              <w:numPr>
                <w:ilvl w:val="0"/>
                <w:numId w:val="38"/>
              </w:numPr>
              <w:rPr>
                <w:lang w:eastAsia="ja-JP"/>
              </w:rPr>
            </w:pPr>
            <w:r w:rsidRPr="00867C99">
              <w:rPr>
                <w:lang w:eastAsia="ja-JP"/>
              </w:rPr>
              <w:t>Návrh architektury testování</w:t>
            </w:r>
          </w:p>
          <w:p w:rsidR="00C7660A" w:rsidRPr="00867C99" w:rsidRDefault="00C7660A" w:rsidP="00C7660A">
            <w:pPr>
              <w:pStyle w:val="BodyText"/>
              <w:numPr>
                <w:ilvl w:val="0"/>
                <w:numId w:val="38"/>
              </w:numPr>
              <w:rPr>
                <w:lang w:eastAsia="ja-JP"/>
              </w:rPr>
            </w:pPr>
            <w:r w:rsidRPr="00867C99">
              <w:rPr>
                <w:lang w:eastAsia="ja-JP"/>
              </w:rPr>
              <w:t>Plán testů</w:t>
            </w:r>
          </w:p>
          <w:p w:rsidR="00C7660A" w:rsidRPr="00867C99" w:rsidRDefault="00C7660A" w:rsidP="00C7660A">
            <w:pPr>
              <w:pStyle w:val="BodyText"/>
              <w:numPr>
                <w:ilvl w:val="0"/>
                <w:numId w:val="38"/>
              </w:numPr>
              <w:rPr>
                <w:b/>
                <w:bCs/>
                <w:lang w:eastAsia="ja-JP"/>
              </w:rPr>
            </w:pPr>
            <w:r w:rsidRPr="00867C99">
              <w:rPr>
                <w:lang w:eastAsia="ja-JP"/>
              </w:rPr>
              <w:t>Testovací scénáře a testovací případy</w:t>
            </w:r>
          </w:p>
          <w:p w:rsidR="00C7660A" w:rsidRPr="00867C99" w:rsidRDefault="00C7660A" w:rsidP="00C7660A">
            <w:pPr>
              <w:pStyle w:val="BodyText"/>
              <w:numPr>
                <w:ilvl w:val="0"/>
                <w:numId w:val="38"/>
              </w:numPr>
              <w:rPr>
                <w:b/>
                <w:bCs/>
                <w:lang w:eastAsia="ja-JP"/>
              </w:rPr>
            </w:pPr>
            <w:r w:rsidRPr="00867C99">
              <w:rPr>
                <w:lang w:eastAsia="ja-JP"/>
              </w:rPr>
              <w:t>Specifikace testovacích dat</w:t>
            </w:r>
          </w:p>
          <w:p w:rsidR="00C7660A" w:rsidRPr="00867C99" w:rsidRDefault="00C7660A" w:rsidP="00C7660A">
            <w:pPr>
              <w:pStyle w:val="BodyText"/>
              <w:numPr>
                <w:ilvl w:val="0"/>
                <w:numId w:val="38"/>
              </w:numPr>
              <w:rPr>
                <w:b/>
                <w:bCs/>
                <w:lang w:eastAsia="ja-JP"/>
              </w:rPr>
            </w:pPr>
            <w:r w:rsidRPr="00867C99">
              <w:rPr>
                <w:lang w:eastAsia="ja-JP"/>
              </w:rPr>
              <w:t>Testovací data</w:t>
            </w:r>
          </w:p>
        </w:tc>
      </w:tr>
      <w:tr w:rsidR="00C7660A" w:rsidRPr="00867C99" w:rsidTr="00625B39">
        <w:tc>
          <w:tcPr>
            <w:tcW w:w="998" w:type="pct"/>
          </w:tcPr>
          <w:p w:rsidR="00C7660A" w:rsidRPr="00867C99" w:rsidRDefault="00C7660A" w:rsidP="00625B39">
            <w:pPr>
              <w:pStyle w:val="BodyText"/>
              <w:rPr>
                <w:b/>
                <w:bCs/>
                <w:lang w:eastAsia="ja-JP"/>
              </w:rPr>
            </w:pPr>
            <w:r w:rsidRPr="00867C99">
              <w:rPr>
                <w:b/>
                <w:bCs/>
                <w:lang w:eastAsia="ja-JP"/>
              </w:rPr>
              <w:t>Výstupy</w:t>
            </w:r>
          </w:p>
        </w:tc>
        <w:tc>
          <w:tcPr>
            <w:tcW w:w="4002" w:type="pct"/>
          </w:tcPr>
          <w:p w:rsidR="00C7660A" w:rsidRPr="00867C99" w:rsidRDefault="00C7660A" w:rsidP="00C7660A">
            <w:pPr>
              <w:pStyle w:val="BodyText"/>
              <w:numPr>
                <w:ilvl w:val="0"/>
                <w:numId w:val="39"/>
              </w:numPr>
              <w:rPr>
                <w:b/>
                <w:bCs/>
                <w:lang w:eastAsia="ja-JP"/>
              </w:rPr>
            </w:pPr>
            <w:r w:rsidRPr="00867C99">
              <w:rPr>
                <w:lang w:eastAsia="ja-JP"/>
              </w:rPr>
              <w:t>Revidované testovací scénáře a testovací případy</w:t>
            </w:r>
          </w:p>
          <w:p w:rsidR="00C7660A" w:rsidRPr="00867C99" w:rsidRDefault="00C7660A" w:rsidP="00C7660A">
            <w:pPr>
              <w:pStyle w:val="BodyText"/>
              <w:numPr>
                <w:ilvl w:val="0"/>
                <w:numId w:val="39"/>
              </w:numPr>
              <w:rPr>
                <w:b/>
                <w:bCs/>
                <w:lang w:eastAsia="ja-JP"/>
              </w:rPr>
            </w:pPr>
            <w:r w:rsidRPr="00867C99">
              <w:rPr>
                <w:lang w:eastAsia="ja-JP"/>
              </w:rPr>
              <w:t>Revidovaná specifikace testovacích dat</w:t>
            </w:r>
          </w:p>
          <w:p w:rsidR="00C7660A" w:rsidRPr="00867C99" w:rsidRDefault="00C7660A" w:rsidP="00C7660A">
            <w:pPr>
              <w:pStyle w:val="BodyText"/>
              <w:numPr>
                <w:ilvl w:val="0"/>
                <w:numId w:val="39"/>
              </w:numPr>
              <w:rPr>
                <w:b/>
                <w:bCs/>
                <w:lang w:eastAsia="ja-JP"/>
              </w:rPr>
            </w:pPr>
            <w:r w:rsidRPr="00867C99">
              <w:rPr>
                <w:lang w:eastAsia="ja-JP"/>
              </w:rPr>
              <w:t>Záznam výsledků testů</w:t>
            </w:r>
          </w:p>
          <w:p w:rsidR="00C7660A" w:rsidRPr="00867C99" w:rsidRDefault="00C7660A" w:rsidP="00C7660A">
            <w:pPr>
              <w:pStyle w:val="BodyText"/>
              <w:numPr>
                <w:ilvl w:val="0"/>
                <w:numId w:val="39"/>
              </w:numPr>
              <w:rPr>
                <w:b/>
                <w:bCs/>
                <w:lang w:eastAsia="ja-JP"/>
              </w:rPr>
            </w:pPr>
            <w:r w:rsidRPr="00867C99">
              <w:rPr>
                <w:lang w:eastAsia="ja-JP"/>
              </w:rPr>
              <w:t>Protokol o provedení interních testů</w:t>
            </w:r>
          </w:p>
        </w:tc>
      </w:tr>
    </w:tbl>
    <w:p w:rsidR="00C7660A" w:rsidRPr="00867C99" w:rsidRDefault="00C7660A" w:rsidP="00C7660A">
      <w:pPr>
        <w:pStyle w:val="Caption"/>
      </w:pPr>
      <w:bookmarkStart w:id="39" w:name="_Toc163634649"/>
      <w:bookmarkStart w:id="40" w:name="_Toc406766919"/>
      <w:r w:rsidRPr="00867C99">
        <w:t xml:space="preserve">Tabulka </w:t>
      </w:r>
      <w:r w:rsidRPr="00867C99">
        <w:fldChar w:fldCharType="begin"/>
      </w:r>
      <w:r w:rsidRPr="00867C99">
        <w:instrText xml:space="preserve"> SEQ Tabulka \* ARABIC </w:instrText>
      </w:r>
      <w:r w:rsidRPr="00867C99">
        <w:fldChar w:fldCharType="separate"/>
      </w:r>
      <w:r w:rsidR="00B7219D">
        <w:rPr>
          <w:noProof/>
        </w:rPr>
        <w:t>3</w:t>
      </w:r>
      <w:r w:rsidRPr="00867C99">
        <w:fldChar w:fldCharType="end"/>
      </w:r>
      <w:r w:rsidRPr="00867C99">
        <w:t xml:space="preserve"> Přehled vstupů a výstupů ze stádia Interní testování</w:t>
      </w:r>
      <w:bookmarkEnd w:id="39"/>
      <w:bookmarkEnd w:id="40"/>
    </w:p>
    <w:p w:rsidR="00C7660A" w:rsidRPr="00867C99" w:rsidRDefault="00C7660A" w:rsidP="00C7660A">
      <w:pPr>
        <w:pStyle w:val="Heading3"/>
      </w:pPr>
      <w:bookmarkStart w:id="41" w:name="_Toc163375546"/>
      <w:bookmarkStart w:id="42" w:name="_Toc163375867"/>
      <w:bookmarkStart w:id="43" w:name="_Toc163381409"/>
      <w:bookmarkStart w:id="44" w:name="_Toc163535231"/>
      <w:bookmarkStart w:id="45" w:name="_Toc163535302"/>
      <w:bookmarkStart w:id="46" w:name="_Toc163540071"/>
      <w:bookmarkStart w:id="47" w:name="_Toc163634547"/>
      <w:bookmarkStart w:id="48" w:name="_Toc163375547"/>
      <w:bookmarkStart w:id="49" w:name="_Toc163375868"/>
      <w:bookmarkStart w:id="50" w:name="_Toc163381410"/>
      <w:bookmarkStart w:id="51" w:name="_Toc163535232"/>
      <w:bookmarkStart w:id="52" w:name="_Toc163535303"/>
      <w:bookmarkStart w:id="53" w:name="_Toc163540072"/>
      <w:bookmarkStart w:id="54" w:name="_Toc163634548"/>
      <w:bookmarkStart w:id="55" w:name="_Toc157412820"/>
      <w:bookmarkStart w:id="56" w:name="_Toc157422331"/>
      <w:bookmarkStart w:id="57" w:name="_Toc163634549"/>
      <w:bookmarkStart w:id="58" w:name="_Toc406766869"/>
      <w:bookmarkEnd w:id="41"/>
      <w:bookmarkEnd w:id="42"/>
      <w:bookmarkEnd w:id="43"/>
      <w:bookmarkEnd w:id="44"/>
      <w:bookmarkEnd w:id="45"/>
      <w:bookmarkEnd w:id="46"/>
      <w:bookmarkEnd w:id="47"/>
      <w:bookmarkEnd w:id="48"/>
      <w:bookmarkEnd w:id="49"/>
      <w:bookmarkEnd w:id="50"/>
      <w:bookmarkEnd w:id="51"/>
      <w:bookmarkEnd w:id="52"/>
      <w:bookmarkEnd w:id="53"/>
      <w:bookmarkEnd w:id="54"/>
      <w:r w:rsidRPr="00867C99">
        <w:t xml:space="preserve">Jednotkové testy (Unit a </w:t>
      </w:r>
      <w:proofErr w:type="spellStart"/>
      <w:r w:rsidRPr="00867C99">
        <w:t>Assembly</w:t>
      </w:r>
      <w:proofErr w:type="spellEnd"/>
      <w:r w:rsidRPr="00867C99">
        <w:t>)</w:t>
      </w:r>
      <w:bookmarkEnd w:id="55"/>
      <w:bookmarkEnd w:id="56"/>
      <w:bookmarkEnd w:id="57"/>
      <w:bookmarkEnd w:id="58"/>
    </w:p>
    <w:p w:rsidR="00C7660A" w:rsidRPr="00867C99" w:rsidRDefault="00C7660A" w:rsidP="00C7660A">
      <w:pPr>
        <w:pStyle w:val="BodyText"/>
      </w:pPr>
      <w:r w:rsidRPr="00867C99">
        <w:t xml:space="preserve">Tyto testy se dělí na dvě části - Unit testy a </w:t>
      </w:r>
      <w:proofErr w:type="spellStart"/>
      <w:r w:rsidRPr="00867C99">
        <w:t>Assembly</w:t>
      </w:r>
      <w:proofErr w:type="spellEnd"/>
      <w:r w:rsidRPr="00867C99">
        <w:t xml:space="preserve"> testy. Cílem Unit testů je ověřit funkčnost jednotlivých nejzákladnějších částí systému. </w:t>
      </w:r>
      <w:proofErr w:type="spellStart"/>
      <w:r w:rsidRPr="00867C99">
        <w:t>Assembly</w:t>
      </w:r>
      <w:proofErr w:type="spellEnd"/>
      <w:r w:rsidRPr="00867C99">
        <w:t xml:space="preserve"> testy se chápou jako ověření vzájemné součinnosti těchto nejzákladnějších částí systému. Vývojové testy proběhnou dříve než je aplikace přenesena do testovacího prostředí pro interní funkční testování. Tento typ testů </w:t>
      </w:r>
      <w:r w:rsidR="005457E7" w:rsidRPr="00867C99">
        <w:t>zpravidla probíhá</w:t>
      </w:r>
      <w:r w:rsidRPr="00867C99">
        <w:t xml:space="preserve"> na vývojovém prostředí a v režii vývojového týmu Zhotovitele.</w:t>
      </w:r>
    </w:p>
    <w:p w:rsidR="00C7660A" w:rsidRPr="00867C99" w:rsidRDefault="00C7660A" w:rsidP="00C7660A">
      <w:pPr>
        <w:pStyle w:val="Heading3"/>
      </w:pPr>
      <w:bookmarkStart w:id="59" w:name="_Toc163375549"/>
      <w:bookmarkStart w:id="60" w:name="_Toc163375870"/>
      <w:bookmarkStart w:id="61" w:name="_Toc163381412"/>
      <w:bookmarkStart w:id="62" w:name="_Toc163535234"/>
      <w:bookmarkStart w:id="63" w:name="_Toc163535305"/>
      <w:bookmarkStart w:id="64" w:name="_Toc163540074"/>
      <w:bookmarkStart w:id="65" w:name="_Toc163634550"/>
      <w:bookmarkStart w:id="66" w:name="_Toc157412821"/>
      <w:bookmarkStart w:id="67" w:name="_Toc157422332"/>
      <w:bookmarkStart w:id="68" w:name="_Toc163634551"/>
      <w:bookmarkStart w:id="69" w:name="_Toc406766870"/>
      <w:bookmarkEnd w:id="59"/>
      <w:bookmarkEnd w:id="60"/>
      <w:bookmarkEnd w:id="61"/>
      <w:bookmarkEnd w:id="62"/>
      <w:bookmarkEnd w:id="63"/>
      <w:bookmarkEnd w:id="64"/>
      <w:bookmarkEnd w:id="65"/>
      <w:r w:rsidRPr="00867C99">
        <w:t>Funkční testy</w:t>
      </w:r>
      <w:bookmarkEnd w:id="66"/>
      <w:bookmarkEnd w:id="67"/>
      <w:bookmarkEnd w:id="68"/>
      <w:bookmarkEnd w:id="69"/>
    </w:p>
    <w:p w:rsidR="00C7660A" w:rsidRPr="00867C99" w:rsidRDefault="00C7660A" w:rsidP="00C7660A">
      <w:pPr>
        <w:pStyle w:val="BodyText"/>
      </w:pPr>
      <w:r w:rsidRPr="00867C99">
        <w:t xml:space="preserve">Tento typ testů zastřešuje testování systému podle připravených testovacích případů a scénářů. Cílem je ověřit funkčnost jednotlivých částí systému a systému jako celku podle definovaných požadavků. Tyto testy </w:t>
      </w:r>
      <w:r w:rsidR="005457E7" w:rsidRPr="00867C99">
        <w:t>zpravidla probíhají</w:t>
      </w:r>
      <w:r w:rsidRPr="00867C99">
        <w:t xml:space="preserve"> v režii testovacího týmu Zhotovitele na testovacím prostředí Zhotovitele.</w:t>
      </w:r>
    </w:p>
    <w:p w:rsidR="00C7660A" w:rsidRPr="00867C99" w:rsidRDefault="00C7660A" w:rsidP="00C7660A">
      <w:pPr>
        <w:pStyle w:val="Heading3"/>
      </w:pPr>
      <w:bookmarkStart w:id="70" w:name="_Toc163375551"/>
      <w:bookmarkStart w:id="71" w:name="_Toc163375872"/>
      <w:bookmarkStart w:id="72" w:name="_Toc163381414"/>
      <w:bookmarkStart w:id="73" w:name="_Toc163535236"/>
      <w:bookmarkStart w:id="74" w:name="_Toc163535307"/>
      <w:bookmarkStart w:id="75" w:name="_Toc163540076"/>
      <w:bookmarkStart w:id="76" w:name="_Toc163634552"/>
      <w:bookmarkStart w:id="77" w:name="_Toc157412822"/>
      <w:bookmarkStart w:id="78" w:name="_Toc157422333"/>
      <w:bookmarkStart w:id="79" w:name="_Toc163634553"/>
      <w:bookmarkStart w:id="80" w:name="_Toc406766871"/>
      <w:bookmarkStart w:id="81" w:name="OLE_LINK9"/>
      <w:bookmarkStart w:id="82" w:name="OLE_LINK10"/>
      <w:bookmarkEnd w:id="70"/>
      <w:bookmarkEnd w:id="71"/>
      <w:bookmarkEnd w:id="72"/>
      <w:bookmarkEnd w:id="73"/>
      <w:bookmarkEnd w:id="74"/>
      <w:bookmarkEnd w:id="75"/>
      <w:bookmarkEnd w:id="76"/>
      <w:r w:rsidRPr="00867C99">
        <w:t>Testy výjimek</w:t>
      </w:r>
      <w:bookmarkEnd w:id="77"/>
      <w:bookmarkEnd w:id="78"/>
      <w:bookmarkEnd w:id="79"/>
      <w:bookmarkEnd w:id="80"/>
    </w:p>
    <w:bookmarkEnd w:id="81"/>
    <w:bookmarkEnd w:id="82"/>
    <w:p w:rsidR="00C7660A" w:rsidRPr="00867C99" w:rsidRDefault="00C7660A" w:rsidP="00C7660A">
      <w:pPr>
        <w:pStyle w:val="BodyText"/>
      </w:pPr>
      <w:r w:rsidRPr="00867C99">
        <w:t xml:space="preserve">Tento typ testování simuluje nesprávné chování uživatele, jako např. používání nekorektních dat apod. Tento typ testu má za úkol prověřit systém tak, aby nedošlo ke kolapsu systému, nedošlo ke zpracovávání nekorektních dat, aby docházelo ke korektnímu zápisu příčin problémů do logu. </w:t>
      </w:r>
      <w:r w:rsidR="005457E7" w:rsidRPr="00867C99">
        <w:t>Tyto testy zpravidla probíhají v režii testovacího týmu Zhotovitele na testovacím prostředí Zhotovitele.</w:t>
      </w:r>
    </w:p>
    <w:p w:rsidR="00C7660A" w:rsidRPr="00867C99" w:rsidRDefault="00C7660A" w:rsidP="00C7660A">
      <w:pPr>
        <w:pStyle w:val="Heading2"/>
        <w:keepLines/>
        <w:spacing w:after="0"/>
      </w:pPr>
      <w:bookmarkStart w:id="83" w:name="_Toc163374566"/>
      <w:bookmarkStart w:id="84" w:name="_Toc163375553"/>
      <w:bookmarkStart w:id="85" w:name="_Toc163375874"/>
      <w:bookmarkStart w:id="86" w:name="_Toc163381416"/>
      <w:bookmarkStart w:id="87" w:name="_Toc163535238"/>
      <w:bookmarkStart w:id="88" w:name="_Toc163535309"/>
      <w:bookmarkStart w:id="89" w:name="_Toc163540078"/>
      <w:bookmarkStart w:id="90" w:name="_Toc163634554"/>
      <w:bookmarkStart w:id="91" w:name="_Toc153869624"/>
      <w:bookmarkStart w:id="92" w:name="_Toc154208807"/>
      <w:bookmarkStart w:id="93" w:name="_Toc157412823"/>
      <w:bookmarkStart w:id="94" w:name="_Toc157422334"/>
      <w:bookmarkStart w:id="95" w:name="_Toc163634555"/>
      <w:bookmarkStart w:id="96" w:name="_Toc406766872"/>
      <w:bookmarkEnd w:id="83"/>
      <w:bookmarkEnd w:id="84"/>
      <w:bookmarkEnd w:id="85"/>
      <w:bookmarkEnd w:id="86"/>
      <w:bookmarkEnd w:id="87"/>
      <w:bookmarkEnd w:id="88"/>
      <w:bookmarkEnd w:id="89"/>
      <w:bookmarkEnd w:id="90"/>
      <w:r w:rsidRPr="00867C99">
        <w:lastRenderedPageBreak/>
        <w:t>Systémové testování</w:t>
      </w:r>
      <w:bookmarkEnd w:id="91"/>
      <w:bookmarkEnd w:id="92"/>
      <w:bookmarkEnd w:id="93"/>
      <w:bookmarkEnd w:id="94"/>
      <w:bookmarkEnd w:id="95"/>
      <w:bookmarkEnd w:id="96"/>
    </w:p>
    <w:p w:rsidR="00C7660A" w:rsidRPr="00867C99" w:rsidRDefault="00C7660A" w:rsidP="00C7660A">
      <w:pPr>
        <w:pStyle w:val="BodyText"/>
        <w:keepNext/>
        <w:keepLines/>
        <w:rPr>
          <w:lang w:eastAsia="ja-JP"/>
        </w:rPr>
      </w:pPr>
    </w:p>
    <w:p w:rsidR="00C7660A" w:rsidRPr="00867C99" w:rsidRDefault="00C7660A" w:rsidP="00C7660A">
      <w:pPr>
        <w:pStyle w:val="BodyText"/>
        <w:keepNext/>
        <w:keepLines/>
      </w:pPr>
      <w:r w:rsidRPr="00867C99">
        <w:t xml:space="preserve">Systémové testy </w:t>
      </w:r>
      <w:r w:rsidR="005457E7" w:rsidRPr="00867C99">
        <w:t>zpravidla probíhají v prostředí MPSV a provádí je</w:t>
      </w:r>
      <w:r w:rsidRPr="00867C99">
        <w:t xml:space="preserve"> smíšený tým prac</w:t>
      </w:r>
      <w:r w:rsidR="005457E7" w:rsidRPr="00867C99">
        <w:t>ovníků Zhotovitele a odpovědných pracovníků MPSV</w:t>
      </w:r>
      <w:r w:rsidRPr="00867C99">
        <w:t>. Te</w:t>
      </w:r>
      <w:r w:rsidR="005457E7" w:rsidRPr="00867C99">
        <w:t>sty provádí Analytik testování Z</w:t>
      </w:r>
      <w:r w:rsidRPr="00867C99">
        <w:t>hotovitele, za účasti Testera p</w:t>
      </w:r>
      <w:r w:rsidR="00121F6A" w:rsidRPr="00867C99">
        <w:t>ro akceptační testy (MPSV</w:t>
      </w:r>
      <w:r w:rsidRPr="00867C99">
        <w:t>). Za organizaci a plánování a návrh systémových testů jako celku (funkční testy, testy výjimek) zodpovídá Vedoucí testování Zhotovitele. Testy plánuje Vedoucí testování Zhotovitele ve spolupráci s </w:t>
      </w:r>
      <w:r w:rsidRPr="00867C99">
        <w:rPr>
          <w:szCs w:val="24"/>
        </w:rPr>
        <w:t xml:space="preserve">Koordinátorem testování </w:t>
      </w:r>
      <w:r w:rsidR="00121F6A" w:rsidRPr="00867C99">
        <w:rPr>
          <w:szCs w:val="24"/>
        </w:rPr>
        <w:t>MPSV</w:t>
      </w:r>
      <w:r w:rsidRPr="00867C99">
        <w:rPr>
          <w:szCs w:val="24"/>
        </w:rPr>
        <w:t xml:space="preserve">. Konkrétní rozložení zodpovědností za přípravu a provedení integračních testů </w:t>
      </w:r>
      <w:r w:rsidR="005457E7" w:rsidRPr="00867C99">
        <w:rPr>
          <w:szCs w:val="24"/>
        </w:rPr>
        <w:t xml:space="preserve">je definováno v rámci projektové dokumentace v dokumentu </w:t>
      </w:r>
      <w:r w:rsidR="005457E7" w:rsidRPr="00867C99">
        <w:rPr>
          <w:i/>
          <w:szCs w:val="24"/>
        </w:rPr>
        <w:t>Plán testů</w:t>
      </w:r>
      <w:r w:rsidRPr="00867C99">
        <w:rPr>
          <w:szCs w:val="24"/>
        </w:rPr>
        <w:t xml:space="preserve">. </w:t>
      </w:r>
      <w:r w:rsidRPr="00867C99">
        <w:t xml:space="preserve">Cílem tohoto stádia testování je ověření funkčnosti předávaných subsystémů v jednotném testovacím prostředí, ověření integrace mezi jednotlivými předávanými subsystémy, vytvoření finální testovací dokumentace pro akceptační testy, které schválí </w:t>
      </w:r>
      <w:r w:rsidR="005457E7" w:rsidRPr="00867C99">
        <w:t>odpovědný pracovník MPSV</w:t>
      </w:r>
      <w:r w:rsidRPr="00867C99">
        <w:t>.</w:t>
      </w:r>
    </w:p>
    <w:p w:rsidR="00C7660A" w:rsidRPr="00867C99" w:rsidRDefault="00C7660A" w:rsidP="00C7660A">
      <w:pPr>
        <w:pStyle w:val="BodyText"/>
      </w:pPr>
      <w:r w:rsidRPr="00867C99">
        <w:t xml:space="preserve">Rozsah systémových testů je dán akceptačními kritérii a požadavky, které </w:t>
      </w:r>
      <w:r w:rsidR="005457E7" w:rsidRPr="00867C99">
        <w:t>definuje MPSV</w:t>
      </w:r>
      <w:r w:rsidRPr="00867C99">
        <w:t>. V rámci systé</w:t>
      </w:r>
      <w:r w:rsidR="005457E7" w:rsidRPr="00867C99">
        <w:t>mového testování jsou prováděny</w:t>
      </w:r>
      <w:r w:rsidRPr="00867C99">
        <w:t xml:space="preserve"> testy podle testovacích případů a scénářů, které vytvoří testova</w:t>
      </w:r>
      <w:r w:rsidR="005457E7" w:rsidRPr="00867C99">
        <w:t>cí tým Zhotovitele a MPSV</w:t>
      </w:r>
      <w:r w:rsidRPr="00867C99">
        <w:t xml:space="preserve"> v návaznosti na akceptační kritéria a požadavky. Akceptační kritéria a požadavky pokrývají celou oblast dodávky Zhotovitele a spolupracujících systémů.</w:t>
      </w:r>
    </w:p>
    <w:p w:rsidR="00C7660A" w:rsidRPr="00867C99" w:rsidRDefault="00C7660A" w:rsidP="00C7660A">
      <w:pPr>
        <w:pStyle w:val="BodyText"/>
      </w:pPr>
      <w:r w:rsidRPr="00867C99">
        <w:t>V rámci tohoto stádia testování budou realizovány funkční testy, testy výjimek a integrační testy.</w:t>
      </w:r>
    </w:p>
    <w:p w:rsidR="00C7660A" w:rsidRPr="00867C99" w:rsidRDefault="00C7660A" w:rsidP="00C7660A">
      <w:pPr>
        <w:pStyle w:val="BodyText"/>
        <w:rPr>
          <w:lang w:eastAsia="ja-JP"/>
        </w:rPr>
      </w:pPr>
    </w:p>
    <w:p w:rsidR="00C7660A" w:rsidRPr="00867C99" w:rsidRDefault="00C7660A" w:rsidP="00C7660A">
      <w:pPr>
        <w:pStyle w:val="BodyText"/>
      </w:pPr>
      <w:r w:rsidRPr="00867C99">
        <w:rPr>
          <w:noProof/>
          <w:lang w:eastAsia="cs-CZ"/>
        </w:rPr>
        <w:drawing>
          <wp:inline distT="0" distB="0" distL="0" distR="0" wp14:anchorId="07EE9792" wp14:editId="67397761">
            <wp:extent cx="5382895" cy="1169035"/>
            <wp:effectExtent l="0" t="0" r="8255" b="0"/>
            <wp:docPr id="5" name="Picture 5" descr="Typy testovani posloupnost - sys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Typy testovani posloupnost - systest"/>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82895" cy="1169035"/>
                    </a:xfrm>
                    <a:prstGeom prst="rect">
                      <a:avLst/>
                    </a:prstGeom>
                    <a:noFill/>
                    <a:ln>
                      <a:noFill/>
                    </a:ln>
                  </pic:spPr>
                </pic:pic>
              </a:graphicData>
            </a:graphic>
          </wp:inline>
        </w:drawing>
      </w:r>
    </w:p>
    <w:p w:rsidR="00C7660A" w:rsidRPr="00867C99" w:rsidRDefault="00C7660A" w:rsidP="00C7660A">
      <w:pPr>
        <w:pStyle w:val="Caption"/>
      </w:pPr>
      <w:bookmarkStart w:id="97" w:name="_Toc163634643"/>
      <w:bookmarkStart w:id="98" w:name="_Toc406766914"/>
      <w:r w:rsidRPr="00867C99">
        <w:t xml:space="preserve">Obrázek </w:t>
      </w:r>
      <w:r w:rsidRPr="00867C99">
        <w:fldChar w:fldCharType="begin"/>
      </w:r>
      <w:r w:rsidRPr="00867C99">
        <w:instrText xml:space="preserve"> SEQ Obrázek \* ARABIC </w:instrText>
      </w:r>
      <w:r w:rsidRPr="00867C99">
        <w:fldChar w:fldCharType="separate"/>
      </w:r>
      <w:r w:rsidR="00B7219D">
        <w:rPr>
          <w:noProof/>
        </w:rPr>
        <w:t>3</w:t>
      </w:r>
      <w:r w:rsidRPr="00867C99">
        <w:fldChar w:fldCharType="end"/>
      </w:r>
      <w:r w:rsidRPr="00867C99">
        <w:rPr>
          <w:szCs w:val="22"/>
        </w:rPr>
        <w:t>: Struktura Systémových testů</w:t>
      </w:r>
      <w:bookmarkStart w:id="99" w:name="_Toc163375556"/>
      <w:bookmarkStart w:id="100" w:name="_Toc163375877"/>
      <w:bookmarkStart w:id="101" w:name="_Toc163381419"/>
      <w:bookmarkEnd w:id="97"/>
      <w:bookmarkEnd w:id="98"/>
      <w:bookmarkEnd w:id="99"/>
      <w:bookmarkEnd w:id="100"/>
      <w:bookmarkEnd w:id="10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4"/>
        <w:gridCol w:w="7874"/>
      </w:tblGrid>
      <w:tr w:rsidR="00C7660A" w:rsidRPr="00867C99" w:rsidTr="00625B39">
        <w:tc>
          <w:tcPr>
            <w:tcW w:w="998" w:type="pct"/>
          </w:tcPr>
          <w:p w:rsidR="00C7660A" w:rsidRPr="00867C99" w:rsidRDefault="00C7660A" w:rsidP="00625B39">
            <w:pPr>
              <w:pStyle w:val="BodyText"/>
              <w:rPr>
                <w:b/>
                <w:bCs/>
                <w:lang w:eastAsia="ja-JP"/>
              </w:rPr>
            </w:pPr>
            <w:r w:rsidRPr="00867C99">
              <w:rPr>
                <w:b/>
                <w:bCs/>
                <w:lang w:eastAsia="ja-JP"/>
              </w:rPr>
              <w:t>Zodpovědné role</w:t>
            </w:r>
          </w:p>
        </w:tc>
        <w:tc>
          <w:tcPr>
            <w:tcW w:w="4002" w:type="pct"/>
          </w:tcPr>
          <w:p w:rsidR="00C7660A" w:rsidRPr="00867C99" w:rsidRDefault="00C7660A" w:rsidP="00C7660A">
            <w:pPr>
              <w:pStyle w:val="BodyText"/>
              <w:numPr>
                <w:ilvl w:val="0"/>
                <w:numId w:val="37"/>
              </w:numPr>
              <w:rPr>
                <w:b/>
                <w:bCs/>
                <w:lang w:eastAsia="ja-JP"/>
              </w:rPr>
            </w:pPr>
            <w:r w:rsidRPr="00867C99">
              <w:rPr>
                <w:lang w:eastAsia="ja-JP"/>
              </w:rPr>
              <w:t>Vedoucí testování Zhotovitele – zodpovídá za organizaci a řízení testů na straně Zhotovitele (funkční, testy výjimek, integrace z pozice Zhotovitele)</w:t>
            </w:r>
          </w:p>
          <w:p w:rsidR="00C7660A" w:rsidRPr="00867C99" w:rsidRDefault="00C7660A" w:rsidP="00C7660A">
            <w:pPr>
              <w:pStyle w:val="BodyText"/>
              <w:numPr>
                <w:ilvl w:val="0"/>
                <w:numId w:val="37"/>
              </w:numPr>
              <w:rPr>
                <w:b/>
                <w:bCs/>
                <w:lang w:eastAsia="ja-JP"/>
              </w:rPr>
            </w:pPr>
            <w:r w:rsidRPr="00867C99">
              <w:rPr>
                <w:lang w:eastAsia="ja-JP"/>
              </w:rPr>
              <w:t xml:space="preserve">Koordinátor testování </w:t>
            </w:r>
            <w:r w:rsidR="005457E7" w:rsidRPr="00867C99">
              <w:rPr>
                <w:lang w:eastAsia="ja-JP"/>
              </w:rPr>
              <w:t>MPSV</w:t>
            </w:r>
            <w:r w:rsidRPr="00867C99">
              <w:rPr>
                <w:lang w:eastAsia="ja-JP"/>
              </w:rPr>
              <w:t xml:space="preserve"> – zodpovídá za organizaci a řízení testů na straně </w:t>
            </w:r>
            <w:r w:rsidR="00121F6A" w:rsidRPr="00867C99">
              <w:rPr>
                <w:lang w:eastAsia="ja-JP"/>
              </w:rPr>
              <w:t>MPSV</w:t>
            </w:r>
            <w:r w:rsidRPr="00867C99">
              <w:rPr>
                <w:lang w:eastAsia="ja-JP"/>
              </w:rPr>
              <w:t xml:space="preserve"> (integrační testy)</w:t>
            </w:r>
          </w:p>
          <w:p w:rsidR="00C7660A" w:rsidRPr="00867C99" w:rsidRDefault="00C7660A" w:rsidP="00C7660A">
            <w:pPr>
              <w:pStyle w:val="BodyText"/>
              <w:numPr>
                <w:ilvl w:val="0"/>
                <w:numId w:val="37"/>
              </w:numPr>
              <w:rPr>
                <w:lang w:eastAsia="ja-JP"/>
              </w:rPr>
            </w:pPr>
            <w:r w:rsidRPr="00867C99">
              <w:rPr>
                <w:lang w:eastAsia="ja-JP"/>
              </w:rPr>
              <w:t>Vedoucí projektu Zhotovitele – zodpovídá za zajištění zdrojů na straně Zhotovitele</w:t>
            </w:r>
          </w:p>
          <w:p w:rsidR="00C7660A" w:rsidRPr="00867C99" w:rsidRDefault="00C7660A" w:rsidP="00121F6A">
            <w:pPr>
              <w:pStyle w:val="BodyText"/>
              <w:numPr>
                <w:ilvl w:val="0"/>
                <w:numId w:val="37"/>
              </w:numPr>
              <w:rPr>
                <w:lang w:eastAsia="ja-JP"/>
              </w:rPr>
            </w:pPr>
            <w:r w:rsidRPr="00867C99">
              <w:rPr>
                <w:lang w:eastAsia="ja-JP"/>
              </w:rPr>
              <w:t xml:space="preserve">Vedoucí projektu </w:t>
            </w:r>
            <w:r w:rsidR="005457E7" w:rsidRPr="00867C99">
              <w:rPr>
                <w:lang w:eastAsia="ja-JP"/>
              </w:rPr>
              <w:t>MPSV</w:t>
            </w:r>
            <w:r w:rsidRPr="00867C99">
              <w:rPr>
                <w:lang w:eastAsia="ja-JP"/>
              </w:rPr>
              <w:t xml:space="preserve"> - zodpovídá za zajištění zdrojů na straně </w:t>
            </w:r>
            <w:r w:rsidR="00121F6A" w:rsidRPr="00867C99">
              <w:rPr>
                <w:lang w:eastAsia="ja-JP"/>
              </w:rPr>
              <w:t>MPSV</w:t>
            </w:r>
          </w:p>
        </w:tc>
      </w:tr>
      <w:tr w:rsidR="00C7660A" w:rsidRPr="00867C99" w:rsidTr="00625B39">
        <w:tc>
          <w:tcPr>
            <w:tcW w:w="998" w:type="pct"/>
          </w:tcPr>
          <w:p w:rsidR="00C7660A" w:rsidRPr="00867C99" w:rsidRDefault="00C7660A" w:rsidP="00625B39">
            <w:pPr>
              <w:pStyle w:val="BodyText"/>
              <w:rPr>
                <w:b/>
                <w:bCs/>
                <w:lang w:eastAsia="ja-JP"/>
              </w:rPr>
            </w:pPr>
            <w:r w:rsidRPr="00867C99">
              <w:rPr>
                <w:b/>
                <w:bCs/>
                <w:lang w:eastAsia="ja-JP"/>
              </w:rPr>
              <w:t>Vstupy</w:t>
            </w:r>
          </w:p>
        </w:tc>
        <w:tc>
          <w:tcPr>
            <w:tcW w:w="4002" w:type="pct"/>
          </w:tcPr>
          <w:p w:rsidR="00C7660A" w:rsidRPr="00867C99" w:rsidRDefault="00C7660A" w:rsidP="00C7660A">
            <w:pPr>
              <w:pStyle w:val="BodyText"/>
              <w:numPr>
                <w:ilvl w:val="0"/>
                <w:numId w:val="38"/>
              </w:numPr>
              <w:rPr>
                <w:lang w:eastAsia="ja-JP"/>
              </w:rPr>
            </w:pPr>
            <w:r w:rsidRPr="00867C99">
              <w:rPr>
                <w:lang w:eastAsia="ja-JP"/>
              </w:rPr>
              <w:t>Plán testů</w:t>
            </w:r>
          </w:p>
          <w:p w:rsidR="00C7660A" w:rsidRPr="00867C99" w:rsidRDefault="00C7660A" w:rsidP="00C7660A">
            <w:pPr>
              <w:pStyle w:val="BodyText"/>
              <w:numPr>
                <w:ilvl w:val="0"/>
                <w:numId w:val="38"/>
              </w:numPr>
              <w:rPr>
                <w:b/>
                <w:bCs/>
                <w:lang w:eastAsia="ja-JP"/>
              </w:rPr>
            </w:pPr>
            <w:r w:rsidRPr="00867C99">
              <w:rPr>
                <w:lang w:eastAsia="ja-JP"/>
              </w:rPr>
              <w:t>Testovací scénáře a testovací případy</w:t>
            </w:r>
          </w:p>
          <w:p w:rsidR="00C7660A" w:rsidRPr="00867C99" w:rsidRDefault="00C7660A" w:rsidP="00C7660A">
            <w:pPr>
              <w:pStyle w:val="BodyText"/>
              <w:numPr>
                <w:ilvl w:val="0"/>
                <w:numId w:val="38"/>
              </w:numPr>
              <w:rPr>
                <w:b/>
                <w:bCs/>
                <w:lang w:eastAsia="ja-JP"/>
              </w:rPr>
            </w:pPr>
            <w:r w:rsidRPr="00867C99">
              <w:rPr>
                <w:lang w:eastAsia="ja-JP"/>
              </w:rPr>
              <w:t>Specifikace testovacích dat</w:t>
            </w:r>
          </w:p>
          <w:p w:rsidR="00C7660A" w:rsidRPr="00867C99" w:rsidRDefault="00C7660A" w:rsidP="00C7660A">
            <w:pPr>
              <w:pStyle w:val="BodyText"/>
              <w:numPr>
                <w:ilvl w:val="0"/>
                <w:numId w:val="38"/>
              </w:numPr>
              <w:rPr>
                <w:b/>
                <w:bCs/>
                <w:lang w:eastAsia="ja-JP"/>
              </w:rPr>
            </w:pPr>
            <w:r w:rsidRPr="00867C99">
              <w:rPr>
                <w:lang w:eastAsia="ja-JP"/>
              </w:rPr>
              <w:t>Testovací data</w:t>
            </w:r>
          </w:p>
          <w:p w:rsidR="00C7660A" w:rsidRPr="00867C99" w:rsidRDefault="00C7660A" w:rsidP="00C7660A">
            <w:pPr>
              <w:pStyle w:val="BodyText"/>
              <w:numPr>
                <w:ilvl w:val="0"/>
                <w:numId w:val="38"/>
              </w:numPr>
              <w:rPr>
                <w:b/>
                <w:bCs/>
                <w:lang w:eastAsia="ja-JP"/>
              </w:rPr>
            </w:pPr>
            <w:r w:rsidRPr="00867C99">
              <w:rPr>
                <w:lang w:eastAsia="ja-JP"/>
              </w:rPr>
              <w:t>Protokol o provedení interních testů</w:t>
            </w:r>
          </w:p>
        </w:tc>
      </w:tr>
      <w:tr w:rsidR="00C7660A" w:rsidRPr="00867C99" w:rsidTr="00625B39">
        <w:tc>
          <w:tcPr>
            <w:tcW w:w="998" w:type="pct"/>
          </w:tcPr>
          <w:p w:rsidR="00C7660A" w:rsidRPr="00867C99" w:rsidRDefault="00C7660A" w:rsidP="00625B39">
            <w:pPr>
              <w:pStyle w:val="BodyText"/>
              <w:rPr>
                <w:b/>
                <w:bCs/>
                <w:lang w:eastAsia="ja-JP"/>
              </w:rPr>
            </w:pPr>
            <w:r w:rsidRPr="00867C99">
              <w:rPr>
                <w:b/>
                <w:bCs/>
                <w:lang w:eastAsia="ja-JP"/>
              </w:rPr>
              <w:t>Výstupy</w:t>
            </w:r>
          </w:p>
        </w:tc>
        <w:tc>
          <w:tcPr>
            <w:tcW w:w="4002" w:type="pct"/>
          </w:tcPr>
          <w:p w:rsidR="00C7660A" w:rsidRPr="00867C99" w:rsidRDefault="00C7660A" w:rsidP="00C7660A">
            <w:pPr>
              <w:pStyle w:val="BodyText"/>
              <w:numPr>
                <w:ilvl w:val="0"/>
                <w:numId w:val="39"/>
              </w:numPr>
              <w:rPr>
                <w:b/>
                <w:bCs/>
                <w:lang w:eastAsia="ja-JP"/>
              </w:rPr>
            </w:pPr>
            <w:r w:rsidRPr="00867C99">
              <w:rPr>
                <w:lang w:eastAsia="ja-JP"/>
              </w:rPr>
              <w:t>Revidované testovací scénáře a testovací případy</w:t>
            </w:r>
          </w:p>
          <w:p w:rsidR="00C7660A" w:rsidRPr="00867C99" w:rsidRDefault="00C7660A" w:rsidP="00C7660A">
            <w:pPr>
              <w:pStyle w:val="BodyText"/>
              <w:numPr>
                <w:ilvl w:val="0"/>
                <w:numId w:val="39"/>
              </w:numPr>
              <w:rPr>
                <w:b/>
                <w:bCs/>
                <w:lang w:eastAsia="ja-JP"/>
              </w:rPr>
            </w:pPr>
            <w:r w:rsidRPr="00867C99">
              <w:rPr>
                <w:lang w:eastAsia="ja-JP"/>
              </w:rPr>
              <w:t>Revidovaná specifikace testovacích dat</w:t>
            </w:r>
          </w:p>
          <w:p w:rsidR="00C7660A" w:rsidRPr="00867C99" w:rsidRDefault="00C7660A" w:rsidP="00C7660A">
            <w:pPr>
              <w:pStyle w:val="BodyText"/>
              <w:numPr>
                <w:ilvl w:val="0"/>
                <w:numId w:val="39"/>
              </w:numPr>
              <w:rPr>
                <w:b/>
                <w:bCs/>
                <w:lang w:eastAsia="ja-JP"/>
              </w:rPr>
            </w:pPr>
            <w:r w:rsidRPr="00867C99">
              <w:rPr>
                <w:lang w:eastAsia="ja-JP"/>
              </w:rPr>
              <w:t>Záznam o výsledku testů</w:t>
            </w:r>
          </w:p>
          <w:p w:rsidR="00C7660A" w:rsidRPr="00867C99" w:rsidRDefault="00C7660A" w:rsidP="00C7660A">
            <w:pPr>
              <w:pStyle w:val="BodyText"/>
              <w:numPr>
                <w:ilvl w:val="0"/>
                <w:numId w:val="39"/>
              </w:numPr>
              <w:rPr>
                <w:b/>
                <w:bCs/>
                <w:lang w:eastAsia="ja-JP"/>
              </w:rPr>
            </w:pPr>
            <w:r w:rsidRPr="00867C99">
              <w:rPr>
                <w:lang w:eastAsia="ja-JP"/>
              </w:rPr>
              <w:t>Protokol o provedení systémových testů</w:t>
            </w:r>
          </w:p>
        </w:tc>
      </w:tr>
    </w:tbl>
    <w:p w:rsidR="00C7660A" w:rsidRPr="00867C99" w:rsidRDefault="00C7660A" w:rsidP="00C7660A">
      <w:pPr>
        <w:pStyle w:val="Caption"/>
      </w:pPr>
      <w:bookmarkStart w:id="102" w:name="_Toc163634650"/>
      <w:bookmarkStart w:id="103" w:name="_Toc406766920"/>
      <w:r w:rsidRPr="00867C99">
        <w:t xml:space="preserve">Tabulka </w:t>
      </w:r>
      <w:r w:rsidRPr="00867C99">
        <w:fldChar w:fldCharType="begin"/>
      </w:r>
      <w:r w:rsidRPr="00867C99">
        <w:instrText xml:space="preserve"> SEQ Tabulka \* ARABIC </w:instrText>
      </w:r>
      <w:r w:rsidRPr="00867C99">
        <w:fldChar w:fldCharType="separate"/>
      </w:r>
      <w:r w:rsidR="00B7219D">
        <w:rPr>
          <w:noProof/>
        </w:rPr>
        <w:t>4</w:t>
      </w:r>
      <w:r w:rsidRPr="00867C99">
        <w:fldChar w:fldCharType="end"/>
      </w:r>
      <w:r w:rsidRPr="00867C99">
        <w:t xml:space="preserve"> Přehled vstupů a výstupů ze stádia Systémové testování</w:t>
      </w:r>
      <w:bookmarkEnd w:id="102"/>
      <w:bookmarkEnd w:id="103"/>
    </w:p>
    <w:p w:rsidR="00C7660A" w:rsidRPr="00867C99" w:rsidRDefault="00C7660A" w:rsidP="00C7660A">
      <w:pPr>
        <w:pStyle w:val="Heading3"/>
      </w:pPr>
      <w:bookmarkStart w:id="104" w:name="_Toc163540080"/>
      <w:bookmarkStart w:id="105" w:name="_Toc163634556"/>
      <w:bookmarkStart w:id="106" w:name="_Toc163381421"/>
      <w:bookmarkStart w:id="107" w:name="_Toc163535240"/>
      <w:bookmarkStart w:id="108" w:name="_Toc163535311"/>
      <w:bookmarkStart w:id="109" w:name="_Toc163540081"/>
      <w:bookmarkStart w:id="110" w:name="_Toc163634557"/>
      <w:bookmarkStart w:id="111" w:name="_Toc163374570"/>
      <w:bookmarkStart w:id="112" w:name="_Toc163375558"/>
      <w:bookmarkStart w:id="113" w:name="_Toc163375879"/>
      <w:bookmarkStart w:id="114" w:name="_Toc163381422"/>
      <w:bookmarkStart w:id="115" w:name="_Toc163535241"/>
      <w:bookmarkStart w:id="116" w:name="_Toc163535312"/>
      <w:bookmarkStart w:id="117" w:name="_Toc163540082"/>
      <w:bookmarkStart w:id="118" w:name="_Toc163634558"/>
      <w:bookmarkStart w:id="119" w:name="_Toc157412824"/>
      <w:bookmarkStart w:id="120" w:name="_Toc157422335"/>
      <w:bookmarkStart w:id="121" w:name="_Toc163634559"/>
      <w:bookmarkStart w:id="122" w:name="_Toc40676687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r w:rsidRPr="00867C99">
        <w:lastRenderedPageBreak/>
        <w:t>Funkční testy</w:t>
      </w:r>
      <w:bookmarkEnd w:id="119"/>
      <w:bookmarkEnd w:id="120"/>
      <w:bookmarkEnd w:id="121"/>
      <w:bookmarkEnd w:id="122"/>
    </w:p>
    <w:p w:rsidR="00C7660A" w:rsidRPr="00867C99" w:rsidRDefault="00C7660A" w:rsidP="00C7660A">
      <w:pPr>
        <w:pStyle w:val="BodyText"/>
      </w:pPr>
      <w:r w:rsidRPr="00867C99">
        <w:t xml:space="preserve">Tento typ testování ověřuje funkčnost systému dle specifikovaných požadavků a bude probíhat na základě schválené testovací dokumentace (testovací případy, testovací scénáře, testovací data), která bude vytvářena před a během stádia interního testování testovacím týmem Zhotovitele ve spolupráci s pracovníky </w:t>
      </w:r>
      <w:r w:rsidR="005457E7" w:rsidRPr="00867C99">
        <w:t>MPSV</w:t>
      </w:r>
      <w:r w:rsidRPr="00867C99">
        <w:t xml:space="preserve">. Systémové testování bude probíhat v testovacím prostředí </w:t>
      </w:r>
      <w:r w:rsidR="005457E7" w:rsidRPr="00867C99">
        <w:t>MPSV</w:t>
      </w:r>
      <w:r w:rsidRPr="00867C99">
        <w:t>.</w:t>
      </w:r>
    </w:p>
    <w:p w:rsidR="00C7660A" w:rsidRPr="00867C99" w:rsidRDefault="00C7660A" w:rsidP="00C7660A">
      <w:pPr>
        <w:pStyle w:val="Heading3"/>
      </w:pPr>
      <w:bookmarkStart w:id="123" w:name="_Toc163375560"/>
      <w:bookmarkStart w:id="124" w:name="_Toc163375881"/>
      <w:bookmarkStart w:id="125" w:name="_Toc163381424"/>
      <w:bookmarkStart w:id="126" w:name="_Toc163535243"/>
      <w:bookmarkStart w:id="127" w:name="_Toc163535314"/>
      <w:bookmarkStart w:id="128" w:name="_Toc163540084"/>
      <w:bookmarkStart w:id="129" w:name="_Toc163634560"/>
      <w:bookmarkStart w:id="130" w:name="_Toc157412825"/>
      <w:bookmarkStart w:id="131" w:name="_Toc157422336"/>
      <w:bookmarkStart w:id="132" w:name="_Toc163634561"/>
      <w:bookmarkStart w:id="133" w:name="_Toc406766874"/>
      <w:bookmarkEnd w:id="123"/>
      <w:bookmarkEnd w:id="124"/>
      <w:bookmarkEnd w:id="125"/>
      <w:bookmarkEnd w:id="126"/>
      <w:bookmarkEnd w:id="127"/>
      <w:bookmarkEnd w:id="128"/>
      <w:bookmarkEnd w:id="129"/>
      <w:r w:rsidRPr="00867C99">
        <w:t>Testy výjimek</w:t>
      </w:r>
      <w:bookmarkEnd w:id="130"/>
      <w:bookmarkEnd w:id="131"/>
      <w:bookmarkEnd w:id="132"/>
      <w:bookmarkEnd w:id="133"/>
    </w:p>
    <w:p w:rsidR="00C7660A" w:rsidRPr="00867C99" w:rsidRDefault="00C7660A" w:rsidP="00C7660A">
      <w:pPr>
        <w:pStyle w:val="BodyText"/>
      </w:pPr>
      <w:r w:rsidRPr="00867C99">
        <w:t>Funkce tohoto typu testování je stejná jako v případě interních testů. Testování výjimek si lze představit jako nesprávné chování uživatele.</w:t>
      </w:r>
    </w:p>
    <w:p w:rsidR="00C7660A" w:rsidRPr="00867C99" w:rsidRDefault="00C7660A" w:rsidP="00C7660A">
      <w:pPr>
        <w:pStyle w:val="Heading3"/>
      </w:pPr>
      <w:bookmarkStart w:id="134" w:name="_Toc157412826"/>
      <w:bookmarkStart w:id="135" w:name="_Toc157422337"/>
      <w:bookmarkStart w:id="136" w:name="_Ref157424138"/>
      <w:bookmarkStart w:id="137" w:name="_Ref157424142"/>
      <w:bookmarkStart w:id="138" w:name="_Toc163634562"/>
      <w:bookmarkStart w:id="139" w:name="_Toc406766875"/>
      <w:r w:rsidRPr="00867C99">
        <w:t>Integrační testy</w:t>
      </w:r>
      <w:bookmarkEnd w:id="134"/>
      <w:bookmarkEnd w:id="135"/>
      <w:bookmarkEnd w:id="136"/>
      <w:bookmarkEnd w:id="137"/>
      <w:bookmarkEnd w:id="138"/>
      <w:bookmarkEnd w:id="139"/>
    </w:p>
    <w:p w:rsidR="00C7660A" w:rsidRPr="00867C99" w:rsidRDefault="00C7660A" w:rsidP="00C7660A">
      <w:pPr>
        <w:pStyle w:val="BodyText"/>
        <w:rPr>
          <w:b/>
          <w:i/>
        </w:rPr>
      </w:pPr>
      <w:r w:rsidRPr="00867C99">
        <w:t xml:space="preserve">Tento typ testů má za úkol ověřit integraci částí systému dodávaného Zhotovitelem s okolními spolupracujícími systémy </w:t>
      </w:r>
      <w:r w:rsidR="005457E7" w:rsidRPr="00867C99">
        <w:t>ICT MPSV</w:t>
      </w:r>
      <w:r w:rsidRPr="00867C99">
        <w:t xml:space="preserve">, jejichž napojení na budovaný IS </w:t>
      </w:r>
      <w:r w:rsidR="005457E7" w:rsidRPr="00867C99">
        <w:t xml:space="preserve">(aplikaci, nebo aplikaci poskytovanou jako službu) </w:t>
      </w:r>
      <w:r w:rsidRPr="00867C99">
        <w:t>je předmětem dodávky Zhotovitele.</w:t>
      </w:r>
      <w:r w:rsidR="005457E7" w:rsidRPr="00867C99">
        <w:t xml:space="preserve"> </w:t>
      </w:r>
      <w:r w:rsidRPr="00867C99">
        <w:t xml:space="preserve">Pro provedení tohoto typu testování </w:t>
      </w:r>
      <w:r w:rsidR="005457E7" w:rsidRPr="00867C99">
        <w:t>j</w:t>
      </w:r>
      <w:r w:rsidRPr="00867C99">
        <w:t xml:space="preserve">e nutná spolupráce pracovníků Zhotovitele a </w:t>
      </w:r>
      <w:r w:rsidR="005457E7" w:rsidRPr="00867C99">
        <w:t>MPSV</w:t>
      </w:r>
      <w:r w:rsidRPr="00867C99">
        <w:t xml:space="preserve">. Bude-li to vyžadovat situace, je možné metodický proces integračních testů, zahrnující způsob přípravy testovací dokumentace, organizaci a vlastní provedení, nastavit v samostatném dokumentu. Podmínkou pro provedení integračních testů je funkční aplikace a </w:t>
      </w:r>
      <w:r w:rsidR="005457E7" w:rsidRPr="00867C99">
        <w:t xml:space="preserve">případné další </w:t>
      </w:r>
      <w:r w:rsidRPr="00867C99">
        <w:t>systémy paralelně vyvíjené dalšími účastníky projektu. Všechny dotčené systémy nevykazují závažné (Kritické, Velké) chyby z funkčních systémových testů.</w:t>
      </w:r>
    </w:p>
    <w:p w:rsidR="00C7660A" w:rsidRPr="00867C99" w:rsidRDefault="00C7660A" w:rsidP="00C7660A">
      <w:pPr>
        <w:pStyle w:val="BodyText"/>
      </w:pPr>
      <w:r w:rsidRPr="00867C99">
        <w:t xml:space="preserve">Pro každý systém, se kterým má </w:t>
      </w:r>
      <w:r w:rsidR="005457E7" w:rsidRPr="00867C99">
        <w:t>systém dodávaný Zhotovitelem</w:t>
      </w:r>
      <w:r w:rsidRPr="00867C99">
        <w:t xml:space="preserve"> rozhraní je potřeba samostatně rozhodnout o způsobu provedení integračních testů. V úvahu připadají následující varianty:</w:t>
      </w:r>
    </w:p>
    <w:p w:rsidR="00C7660A" w:rsidRPr="00867C99" w:rsidRDefault="005457E7" w:rsidP="00C7660A">
      <w:pPr>
        <w:pStyle w:val="ListBullet"/>
        <w:ind w:left="360" w:hanging="360"/>
      </w:pPr>
      <w:r w:rsidRPr="00867C99">
        <w:t>r</w:t>
      </w:r>
      <w:r w:rsidR="00C7660A" w:rsidRPr="00867C99">
        <w:t>eálný cílový systém</w:t>
      </w:r>
      <w:r w:rsidRPr="00867C99">
        <w:t>,</w:t>
      </w:r>
    </w:p>
    <w:p w:rsidR="00C7660A" w:rsidRPr="00867C99" w:rsidRDefault="005457E7" w:rsidP="00C7660A">
      <w:pPr>
        <w:pStyle w:val="ListBullet"/>
        <w:ind w:left="360" w:hanging="360"/>
      </w:pPr>
      <w:r w:rsidRPr="00867C99">
        <w:t>simulátor systému,</w:t>
      </w:r>
    </w:p>
    <w:p w:rsidR="00C7660A" w:rsidRPr="00867C99" w:rsidRDefault="005457E7" w:rsidP="00C7660A">
      <w:pPr>
        <w:pStyle w:val="ListBullet"/>
        <w:ind w:left="360" w:hanging="360"/>
      </w:pPr>
      <w:r w:rsidRPr="00867C99">
        <w:t>p</w:t>
      </w:r>
      <w:r w:rsidR="00C7660A" w:rsidRPr="00867C99">
        <w:t>rotokolární ověření komunikace na daném rozhraní vůči specifikaci rozhraní</w:t>
      </w:r>
      <w:r w:rsidRPr="00867C99">
        <w:t>.</w:t>
      </w:r>
    </w:p>
    <w:p w:rsidR="00C7660A" w:rsidRPr="00867C99" w:rsidRDefault="00C7660A" w:rsidP="00C7660A">
      <w:pPr>
        <w:pStyle w:val="ListBullet"/>
        <w:numPr>
          <w:ilvl w:val="0"/>
          <w:numId w:val="0"/>
        </w:numPr>
      </w:pPr>
    </w:p>
    <w:p w:rsidR="00C7660A" w:rsidRPr="00867C99" w:rsidRDefault="00C7660A" w:rsidP="00C7660A">
      <w:pPr>
        <w:pStyle w:val="BodyText"/>
      </w:pPr>
      <w:r w:rsidRPr="00867C99">
        <w:t xml:space="preserve">V případě, že nebude </w:t>
      </w:r>
      <w:r w:rsidR="00590B1A" w:rsidRPr="00867C99">
        <w:t>v rámci daného projektu využi</w:t>
      </w:r>
      <w:r w:rsidRPr="00867C99">
        <w:t xml:space="preserve">t žádný podpůrný testovací nástroj, budou průběhy testů, prováděných podle testovací dokumentace, zaznamenávány do dokumentů MS Excel a MS Word. Záznamy o neshodě budou evidovány do </w:t>
      </w:r>
      <w:proofErr w:type="spellStart"/>
      <w:r w:rsidRPr="00867C99">
        <w:t>excelovských</w:t>
      </w:r>
      <w:proofErr w:type="spellEnd"/>
      <w:r w:rsidRPr="00867C99">
        <w:t xml:space="preserve"> tabulek, které také poslouží jako podklad pro vyhotovení Protokolu o provedení systémových testů. </w:t>
      </w:r>
    </w:p>
    <w:p w:rsidR="00C7660A" w:rsidRPr="00867C99" w:rsidRDefault="00C7660A" w:rsidP="00C7660A">
      <w:pPr>
        <w:pStyle w:val="BodyText"/>
      </w:pPr>
      <w:r w:rsidRPr="00867C99">
        <w:t>Výstupem tohoto stádia testování bude funkční systém včetně ověření vazeb na spolupracující systémy, protokol o provedení systémových testů.</w:t>
      </w:r>
    </w:p>
    <w:p w:rsidR="00C7660A" w:rsidRPr="00867C99" w:rsidRDefault="00C7660A" w:rsidP="00C7660A">
      <w:pPr>
        <w:pStyle w:val="Heading4"/>
      </w:pPr>
      <w:bookmarkStart w:id="140" w:name="_Toc153869627"/>
      <w:bookmarkStart w:id="141" w:name="_Toc157422338"/>
      <w:bookmarkStart w:id="142" w:name="_Toc163634563"/>
      <w:bookmarkStart w:id="143" w:name="_Toc406766876"/>
      <w:r w:rsidRPr="00867C99">
        <w:t>Testovací prostředí pro systémové testy</w:t>
      </w:r>
      <w:bookmarkEnd w:id="140"/>
      <w:bookmarkEnd w:id="141"/>
      <w:bookmarkEnd w:id="142"/>
      <w:bookmarkEnd w:id="143"/>
    </w:p>
    <w:p w:rsidR="00C7660A" w:rsidRPr="00867C99" w:rsidRDefault="00590B1A" w:rsidP="00C7660A">
      <w:pPr>
        <w:pStyle w:val="BodyText"/>
      </w:pPr>
      <w:r w:rsidRPr="00867C99">
        <w:t>Odpovědnost za p</w:t>
      </w:r>
      <w:r w:rsidR="00C7660A" w:rsidRPr="00867C99">
        <w:t xml:space="preserve">řípravu a údržbu testovacího prostředí pro systémové testy </w:t>
      </w:r>
      <w:r w:rsidRPr="00867C99">
        <w:t xml:space="preserve">je určena v rámci zadání projektu. </w:t>
      </w:r>
      <w:r w:rsidR="00C7660A" w:rsidRPr="00867C99">
        <w:t>Testovací prostředí</w:t>
      </w:r>
      <w:r w:rsidR="00BC1EBF">
        <w:t>,</w:t>
      </w:r>
      <w:r w:rsidR="00C7660A" w:rsidRPr="00867C99">
        <w:t xml:space="preserve"> na kterém budou probíhat systémové a integrační testy</w:t>
      </w:r>
      <w:r w:rsidR="00BC1EBF">
        <w:t>,</w:t>
      </w:r>
      <w:r w:rsidR="00C7660A" w:rsidRPr="00867C99">
        <w:t xml:space="preserve"> bude adekvátní provoznímu prostředí. Do testovacího prostředí bude předána aplikace, která projde funkčními interními testy. Po ukončení funkčních testů všech částí systému bude připraveno prostředí pro integrační testy. Následně budou provedeny integrační testy.</w:t>
      </w:r>
    </w:p>
    <w:p w:rsidR="00C7660A" w:rsidRPr="00867C99" w:rsidRDefault="00C7660A" w:rsidP="00C7660A">
      <w:pPr>
        <w:pStyle w:val="Heading4"/>
      </w:pPr>
      <w:bookmarkStart w:id="144" w:name="_Toc153869628"/>
      <w:bookmarkStart w:id="145" w:name="_Toc157422339"/>
      <w:bookmarkStart w:id="146" w:name="_Toc163634564"/>
      <w:bookmarkStart w:id="147" w:name="_Toc406766877"/>
      <w:bookmarkStart w:id="148" w:name="OLE_LINK5"/>
      <w:bookmarkStart w:id="149" w:name="OLE_LINK6"/>
      <w:r w:rsidRPr="00867C99">
        <w:t>Testovací data pro systémové testy</w:t>
      </w:r>
      <w:bookmarkEnd w:id="144"/>
      <w:bookmarkEnd w:id="145"/>
      <w:bookmarkEnd w:id="146"/>
      <w:bookmarkEnd w:id="147"/>
    </w:p>
    <w:bookmarkEnd w:id="148"/>
    <w:bookmarkEnd w:id="149"/>
    <w:p w:rsidR="00C7660A" w:rsidRPr="00867C99" w:rsidRDefault="00C7660A" w:rsidP="00C7660A">
      <w:pPr>
        <w:pStyle w:val="BodyText"/>
        <w:rPr>
          <w:b/>
        </w:rPr>
      </w:pPr>
      <w:r w:rsidRPr="00867C99">
        <w:t xml:space="preserve">Pro systémové funkční i integrační testy bude nutné vytvořit funkční testovací data, která dodá a schválí </w:t>
      </w:r>
      <w:r w:rsidR="00590B1A" w:rsidRPr="00867C99">
        <w:t>MPSV</w:t>
      </w:r>
      <w:r w:rsidRPr="00867C99">
        <w:t xml:space="preserve">. Specifikace požadavků na testovací data bude součástí dokumentu </w:t>
      </w:r>
      <w:r w:rsidRPr="00867C99">
        <w:rPr>
          <w:i/>
        </w:rPr>
        <w:t>Plán testů</w:t>
      </w:r>
      <w:r w:rsidR="00590B1A" w:rsidRPr="00867C99">
        <w:t xml:space="preserve"> vytvořené</w:t>
      </w:r>
      <w:r w:rsidR="00BC1EBF">
        <w:t>ho jako součást projektové doku</w:t>
      </w:r>
      <w:r w:rsidR="00590B1A" w:rsidRPr="00867C99">
        <w:t>m</w:t>
      </w:r>
      <w:r w:rsidR="00BC1EBF">
        <w:t>e</w:t>
      </w:r>
      <w:r w:rsidR="00590B1A" w:rsidRPr="00867C99">
        <w:t>ntace</w:t>
      </w:r>
      <w:r w:rsidRPr="00867C99">
        <w:t>.</w:t>
      </w:r>
    </w:p>
    <w:p w:rsidR="00C7660A" w:rsidRPr="00867C99" w:rsidRDefault="00C7660A" w:rsidP="00C7660A">
      <w:pPr>
        <w:pStyle w:val="Heading4"/>
      </w:pPr>
      <w:bookmarkStart w:id="150" w:name="_Toc153869629"/>
      <w:bookmarkStart w:id="151" w:name="_Toc157422340"/>
      <w:bookmarkStart w:id="152" w:name="_Toc163634565"/>
      <w:bookmarkStart w:id="153" w:name="_Toc406766878"/>
      <w:r w:rsidRPr="00867C99">
        <w:t>Podmínky pro zahájení systémových funkčních a integračních testů</w:t>
      </w:r>
      <w:bookmarkEnd w:id="150"/>
      <w:bookmarkEnd w:id="151"/>
      <w:bookmarkEnd w:id="152"/>
      <w:bookmarkEnd w:id="153"/>
    </w:p>
    <w:p w:rsidR="00C7660A" w:rsidRPr="00867C99" w:rsidRDefault="00C7660A" w:rsidP="00C7660A">
      <w:pPr>
        <w:pStyle w:val="ListBullet"/>
        <w:ind w:left="360" w:hanging="360"/>
      </w:pPr>
      <w:r w:rsidRPr="00867C99">
        <w:t>Je nutné, aby aplikace předaná do testování prošla interními testy a zjištěné chyby se závažností Kritická nebo Velká byly opraveny a odstraněny</w:t>
      </w:r>
      <w:r w:rsidR="00121F6A" w:rsidRPr="00867C99">
        <w:t>.</w:t>
      </w:r>
      <w:r w:rsidRPr="00867C99">
        <w:t xml:space="preserve"> Je dokladováno předáním protokolů z interních testů </w:t>
      </w:r>
      <w:r w:rsidR="00121F6A" w:rsidRPr="00867C99">
        <w:t>odpovědnému pracovníkovi MPSV</w:t>
      </w:r>
      <w:r w:rsidRPr="00867C99">
        <w:t>.</w:t>
      </w:r>
    </w:p>
    <w:p w:rsidR="00C7660A" w:rsidRPr="00867C99" w:rsidRDefault="00C7660A" w:rsidP="00C7660A">
      <w:pPr>
        <w:pStyle w:val="ListBullet"/>
        <w:ind w:left="360" w:hanging="360"/>
      </w:pPr>
      <w:r w:rsidRPr="00867C99">
        <w:t xml:space="preserve">Musí být připraveno funkční testovací prostředí </w:t>
      </w:r>
      <w:r w:rsidR="00590B1A" w:rsidRPr="00867C99">
        <w:t>MPSV</w:t>
      </w:r>
      <w:r w:rsidRPr="00867C99">
        <w:t xml:space="preserve">, Vedoucí testování Zhotovitele </w:t>
      </w:r>
      <w:r w:rsidR="00590B1A" w:rsidRPr="00867C99">
        <w:t>MPSV</w:t>
      </w:r>
      <w:r w:rsidRPr="00867C99">
        <w:t xml:space="preserve"> (za spolupracující systémy) potvrdí připravenost systémů k testům.</w:t>
      </w:r>
    </w:p>
    <w:p w:rsidR="00C7660A" w:rsidRPr="00867C99" w:rsidRDefault="00C7660A" w:rsidP="00C7660A">
      <w:pPr>
        <w:pStyle w:val="ListBullet"/>
        <w:ind w:left="360" w:hanging="360"/>
      </w:pPr>
      <w:r w:rsidRPr="00867C99">
        <w:t>Musí být připravena testovací dokumentace (</w:t>
      </w:r>
      <w:r w:rsidR="00590B1A" w:rsidRPr="00867C99">
        <w:rPr>
          <w:i/>
        </w:rPr>
        <w:t>Plán testů</w:t>
      </w:r>
      <w:r w:rsidR="00590B1A" w:rsidRPr="00867C99">
        <w:t xml:space="preserve">, </w:t>
      </w:r>
      <w:r w:rsidRPr="00867C99">
        <w:t>schválené testovací scénáře, testovací případy, testovací data).</w:t>
      </w:r>
    </w:p>
    <w:p w:rsidR="00C7660A" w:rsidRPr="00867C99" w:rsidRDefault="00C7660A" w:rsidP="00C7660A">
      <w:pPr>
        <w:pStyle w:val="Heading4"/>
      </w:pPr>
      <w:bookmarkStart w:id="154" w:name="_Toc153869630"/>
      <w:bookmarkStart w:id="155" w:name="_Toc157422341"/>
      <w:bookmarkStart w:id="156" w:name="_Toc163634566"/>
      <w:bookmarkStart w:id="157" w:name="_Toc406766879"/>
      <w:r w:rsidRPr="00867C99">
        <w:t>Podmínky pro ukončení systémových funkčních a integračních testů</w:t>
      </w:r>
      <w:bookmarkEnd w:id="154"/>
      <w:bookmarkEnd w:id="155"/>
      <w:bookmarkEnd w:id="156"/>
      <w:bookmarkEnd w:id="157"/>
    </w:p>
    <w:p w:rsidR="00C7660A" w:rsidRPr="00867C99" w:rsidRDefault="00590B1A" w:rsidP="00C7660A">
      <w:pPr>
        <w:pStyle w:val="BodyText"/>
      </w:pPr>
      <w:r w:rsidRPr="00867C99">
        <w:t xml:space="preserve">Je </w:t>
      </w:r>
      <w:r w:rsidR="00C7660A" w:rsidRPr="00867C99">
        <w:t>třeba, aby byly definovány a schváleny podmínky pro ukončení systémového testování</w:t>
      </w:r>
      <w:r w:rsidR="00BC1EBF">
        <w:t xml:space="preserve"> </w:t>
      </w:r>
      <w:r w:rsidR="00BC1EBF" w:rsidRPr="00867C99">
        <w:t xml:space="preserve">(podrobná definice musí být součástí dokumentu </w:t>
      </w:r>
      <w:r w:rsidR="00BC1EBF" w:rsidRPr="00867C99">
        <w:rPr>
          <w:i/>
        </w:rPr>
        <w:t>Plán testů</w:t>
      </w:r>
      <w:r w:rsidR="00BC1EBF" w:rsidRPr="00867C99">
        <w:t xml:space="preserve"> a schválena odpovědným pracovníkem MPSV</w:t>
      </w:r>
      <w:r w:rsidR="00BC1EBF">
        <w:t xml:space="preserve">) </w:t>
      </w:r>
      <w:r w:rsidR="00C7660A" w:rsidRPr="00867C99">
        <w:t>jako např.</w:t>
      </w:r>
      <w:r w:rsidR="00BC1EBF">
        <w:t>:</w:t>
      </w:r>
      <w:r w:rsidR="00C7660A" w:rsidRPr="00867C99">
        <w:t xml:space="preserve"> </w:t>
      </w:r>
    </w:p>
    <w:p w:rsidR="00C7660A" w:rsidRPr="00867C99" w:rsidRDefault="00C7660A" w:rsidP="00C7660A">
      <w:pPr>
        <w:pStyle w:val="ListBullet"/>
        <w:ind w:left="360" w:hanging="360"/>
      </w:pPr>
      <w:r w:rsidRPr="00867C99">
        <w:lastRenderedPageBreak/>
        <w:t>Během testu byly provedeny všechny testovací případy a testovací scénáře.</w:t>
      </w:r>
    </w:p>
    <w:p w:rsidR="00C7660A" w:rsidRPr="00867C99" w:rsidRDefault="00C7660A" w:rsidP="00C7660A">
      <w:pPr>
        <w:pStyle w:val="ListBullet"/>
        <w:ind w:left="360" w:hanging="360"/>
      </w:pPr>
      <w:r w:rsidRPr="00867C99">
        <w:t>Testy byly provedeny ve všech naplánovaných kolech systémových testů.</w:t>
      </w:r>
    </w:p>
    <w:p w:rsidR="00C7660A" w:rsidRPr="00867C99" w:rsidRDefault="00C7660A" w:rsidP="00C7660A">
      <w:pPr>
        <w:pStyle w:val="ListBullet"/>
        <w:ind w:left="360" w:hanging="360"/>
      </w:pPr>
      <w:r w:rsidRPr="00867C99">
        <w:t xml:space="preserve">Testovací dokumentace pro akceptační testy byla schválena </w:t>
      </w:r>
      <w:r w:rsidR="00590B1A" w:rsidRPr="00867C99">
        <w:t>odpovědným pracovníkem  MPSV</w:t>
      </w:r>
      <w:r w:rsidRPr="00867C99">
        <w:t xml:space="preserve"> .</w:t>
      </w:r>
    </w:p>
    <w:p w:rsidR="00C7660A" w:rsidRPr="00867C99" w:rsidRDefault="00C7660A" w:rsidP="00C7660A">
      <w:pPr>
        <w:pStyle w:val="ListBullet"/>
        <w:ind w:left="360" w:hanging="360"/>
      </w:pPr>
      <w:r w:rsidRPr="00867C99">
        <w:t>Aplikace po otestování neobsahuje žádné chyby se závažností Kritická nebo Velká.</w:t>
      </w:r>
    </w:p>
    <w:p w:rsidR="00C7660A" w:rsidRPr="00867C99" w:rsidRDefault="00C7660A" w:rsidP="00C7660A">
      <w:pPr>
        <w:pStyle w:val="ListBullet"/>
        <w:ind w:left="360" w:hanging="360"/>
      </w:pPr>
      <w:r w:rsidRPr="00867C99">
        <w:t xml:space="preserve">Všechny protokoly vzniklé v tomto stádiu byly schváleny </w:t>
      </w:r>
      <w:r w:rsidR="00590B1A" w:rsidRPr="00867C99">
        <w:t>MPSV</w:t>
      </w:r>
      <w:r w:rsidRPr="00867C99">
        <w:t>.</w:t>
      </w:r>
    </w:p>
    <w:p w:rsidR="00C7660A" w:rsidRPr="00867C99" w:rsidRDefault="00C7660A" w:rsidP="00C7660A">
      <w:pPr>
        <w:pStyle w:val="ListBullet"/>
        <w:ind w:left="360" w:hanging="360"/>
      </w:pPr>
      <w:r w:rsidRPr="00867C99">
        <w:t>Byly dohodnuty termíny oprav zbylých chyb (střední a nízké závažnosti) a verze, do nichž budou zahrnuty případné změnové požadavky.</w:t>
      </w:r>
    </w:p>
    <w:p w:rsidR="00C7660A" w:rsidRPr="00867C99" w:rsidRDefault="00C7660A" w:rsidP="00C7660A">
      <w:pPr>
        <w:pStyle w:val="Heading4"/>
      </w:pPr>
      <w:bookmarkStart w:id="158" w:name="_Toc153869631"/>
      <w:bookmarkStart w:id="159" w:name="_Toc157422342"/>
      <w:bookmarkStart w:id="160" w:name="_Toc163634567"/>
      <w:bookmarkStart w:id="161" w:name="_Toc406766880"/>
      <w:r w:rsidRPr="00867C99">
        <w:t>Proces vyhodnocení a ukončení systémových testů</w:t>
      </w:r>
      <w:bookmarkEnd w:id="158"/>
      <w:bookmarkEnd w:id="159"/>
      <w:bookmarkEnd w:id="160"/>
      <w:bookmarkEnd w:id="161"/>
    </w:p>
    <w:p w:rsidR="00C7660A" w:rsidRPr="00867C99" w:rsidRDefault="00C7660A" w:rsidP="00C7660A">
      <w:pPr>
        <w:pStyle w:val="BodyText"/>
      </w:pPr>
      <w:r w:rsidRPr="00867C99">
        <w:t xml:space="preserve">Systémové testy </w:t>
      </w:r>
      <w:r w:rsidR="00590B1A" w:rsidRPr="00867C99">
        <w:t>jsou</w:t>
      </w:r>
      <w:r w:rsidRPr="00867C99">
        <w:t xml:space="preserve"> ukončeny na základě splnění výše uvedených podmínek. Vedoucí testování Zhotovitele vytvoří Protokol o provedení systémových testů. Vedoucí projektu </w:t>
      </w:r>
      <w:r w:rsidR="00590B1A" w:rsidRPr="00867C99">
        <w:t>MPSV</w:t>
      </w:r>
      <w:r w:rsidRPr="00867C99">
        <w:t xml:space="preserve"> má v kompetenci rozhodnout o ukončení systémových testů, i když nebyly splněny výše uvedené podmínky. Zdůvodnění se uvádí do Protokolu o provedení systémových testů.</w:t>
      </w:r>
    </w:p>
    <w:p w:rsidR="00C7660A" w:rsidRPr="00867C99" w:rsidRDefault="00C7660A" w:rsidP="00C7660A">
      <w:pPr>
        <w:pStyle w:val="Heading2"/>
        <w:spacing w:after="0"/>
      </w:pPr>
      <w:bookmarkStart w:id="162" w:name="_Toc163375568"/>
      <w:bookmarkStart w:id="163" w:name="_Toc163375889"/>
      <w:bookmarkStart w:id="164" w:name="_Toc163381432"/>
      <w:bookmarkStart w:id="165" w:name="_Toc163535251"/>
      <w:bookmarkStart w:id="166" w:name="_Toc163535322"/>
      <w:bookmarkStart w:id="167" w:name="_Toc163540092"/>
      <w:bookmarkStart w:id="168" w:name="_Toc163634568"/>
      <w:bookmarkStart w:id="169" w:name="_Toc153869632"/>
      <w:bookmarkStart w:id="170" w:name="_Toc154208808"/>
      <w:bookmarkStart w:id="171" w:name="_Toc157412827"/>
      <w:bookmarkStart w:id="172" w:name="_Toc157422343"/>
      <w:bookmarkStart w:id="173" w:name="_Toc163634569"/>
      <w:bookmarkStart w:id="174" w:name="_Toc406766881"/>
      <w:bookmarkEnd w:id="162"/>
      <w:bookmarkEnd w:id="163"/>
      <w:bookmarkEnd w:id="164"/>
      <w:bookmarkEnd w:id="165"/>
      <w:bookmarkEnd w:id="166"/>
      <w:bookmarkEnd w:id="167"/>
      <w:bookmarkEnd w:id="168"/>
      <w:r w:rsidRPr="00867C99">
        <w:t>Zátěžové testování</w:t>
      </w:r>
      <w:bookmarkEnd w:id="169"/>
      <w:bookmarkEnd w:id="170"/>
      <w:bookmarkEnd w:id="171"/>
      <w:bookmarkEnd w:id="172"/>
      <w:bookmarkEnd w:id="173"/>
      <w:bookmarkEnd w:id="174"/>
    </w:p>
    <w:p w:rsidR="00C7660A" w:rsidRPr="00867C99" w:rsidRDefault="00C7660A" w:rsidP="00C7660A">
      <w:pPr>
        <w:pStyle w:val="BodyText"/>
        <w:rPr>
          <w:lang w:eastAsia="ja-JP"/>
        </w:rPr>
      </w:pPr>
    </w:p>
    <w:p w:rsidR="00C7660A" w:rsidRPr="00867C99" w:rsidRDefault="00C7660A" w:rsidP="00C7660A">
      <w:pPr>
        <w:pStyle w:val="BodyText"/>
      </w:pPr>
      <w:r w:rsidRPr="00867C99">
        <w:t xml:space="preserve">Předpokladem pro toto stádium testování je ukončení funkčních testů a „zamražení“ systému pro zátěžové testování (dále jen ZT). Toto stádium testování má podpořit systémové testování a poukázat na slabá místa systému, která nelze odhalit funkčními a integračními testy. </w:t>
      </w:r>
    </w:p>
    <w:p w:rsidR="00C7660A" w:rsidRPr="00867C99" w:rsidRDefault="00590B1A" w:rsidP="00C7660A">
      <w:pPr>
        <w:pStyle w:val="BodyText"/>
      </w:pPr>
      <w:r w:rsidRPr="00867C99">
        <w:t>V rámci tohoto ZT</w:t>
      </w:r>
      <w:r w:rsidR="0094167B">
        <w:t xml:space="preserve"> </w:t>
      </w:r>
      <w:r w:rsidRPr="00867C99">
        <w:t>jsou</w:t>
      </w:r>
      <w:r w:rsidR="00C7660A" w:rsidRPr="00867C99">
        <w:t xml:space="preserve"> realizovány výkonnostní testy a stress testy.</w:t>
      </w:r>
    </w:p>
    <w:p w:rsidR="00C7660A" w:rsidRPr="00867C99" w:rsidRDefault="00C7660A" w:rsidP="00C7660A">
      <w:pPr>
        <w:pStyle w:val="BodyText"/>
        <w:rPr>
          <w:lang w:eastAsia="ja-JP"/>
        </w:rPr>
      </w:pPr>
      <w:bookmarkStart w:id="175" w:name="_Toc163375571"/>
      <w:bookmarkStart w:id="176" w:name="_Toc163375892"/>
      <w:bookmarkStart w:id="177" w:name="_Toc163381435"/>
      <w:bookmarkEnd w:id="175"/>
      <w:bookmarkEnd w:id="176"/>
      <w:bookmarkEnd w:id="17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4"/>
        <w:gridCol w:w="7874"/>
      </w:tblGrid>
      <w:tr w:rsidR="00C7660A" w:rsidRPr="00867C99" w:rsidTr="00625B39">
        <w:tc>
          <w:tcPr>
            <w:tcW w:w="998" w:type="pct"/>
          </w:tcPr>
          <w:p w:rsidR="00C7660A" w:rsidRPr="00867C99" w:rsidRDefault="00C7660A" w:rsidP="00625B39">
            <w:pPr>
              <w:pStyle w:val="BodyText"/>
              <w:rPr>
                <w:b/>
                <w:bCs/>
                <w:lang w:eastAsia="ja-JP"/>
              </w:rPr>
            </w:pPr>
            <w:r w:rsidRPr="00867C99">
              <w:rPr>
                <w:b/>
                <w:bCs/>
                <w:lang w:eastAsia="ja-JP"/>
              </w:rPr>
              <w:t>Zodpovědné role</w:t>
            </w:r>
          </w:p>
        </w:tc>
        <w:tc>
          <w:tcPr>
            <w:tcW w:w="4002" w:type="pct"/>
          </w:tcPr>
          <w:p w:rsidR="00C7660A" w:rsidRPr="00867C99" w:rsidRDefault="00C7660A" w:rsidP="00C7660A">
            <w:pPr>
              <w:pStyle w:val="BodyText"/>
              <w:numPr>
                <w:ilvl w:val="0"/>
                <w:numId w:val="37"/>
              </w:numPr>
              <w:rPr>
                <w:b/>
                <w:bCs/>
                <w:lang w:eastAsia="ja-JP"/>
              </w:rPr>
            </w:pPr>
            <w:r w:rsidRPr="00867C99">
              <w:rPr>
                <w:lang w:eastAsia="ja-JP"/>
              </w:rPr>
              <w:t xml:space="preserve">Vedoucí testování Zhotovitele – zodpovídá za organizaci a řízení testů na straně Zhotovitele </w:t>
            </w:r>
          </w:p>
          <w:p w:rsidR="00C7660A" w:rsidRPr="00867C99" w:rsidRDefault="00C7660A" w:rsidP="00C7660A">
            <w:pPr>
              <w:pStyle w:val="BodyText"/>
              <w:numPr>
                <w:ilvl w:val="0"/>
                <w:numId w:val="37"/>
              </w:numPr>
              <w:rPr>
                <w:lang w:eastAsia="ja-JP"/>
              </w:rPr>
            </w:pPr>
            <w:r w:rsidRPr="00867C99">
              <w:rPr>
                <w:lang w:eastAsia="ja-JP"/>
              </w:rPr>
              <w:t>Vedoucí projektu Zhotovitele – zodpovídá za zajištění zdrojů na straně Zhotovitele</w:t>
            </w:r>
          </w:p>
        </w:tc>
      </w:tr>
      <w:tr w:rsidR="00C7660A" w:rsidRPr="00867C99" w:rsidTr="00625B39">
        <w:tc>
          <w:tcPr>
            <w:tcW w:w="998" w:type="pct"/>
          </w:tcPr>
          <w:p w:rsidR="00C7660A" w:rsidRPr="00867C99" w:rsidRDefault="00C7660A" w:rsidP="00625B39">
            <w:pPr>
              <w:pStyle w:val="BodyText"/>
              <w:rPr>
                <w:b/>
                <w:bCs/>
                <w:lang w:eastAsia="ja-JP"/>
              </w:rPr>
            </w:pPr>
            <w:r w:rsidRPr="00867C99">
              <w:rPr>
                <w:b/>
                <w:bCs/>
                <w:lang w:eastAsia="ja-JP"/>
              </w:rPr>
              <w:t>Vstupy</w:t>
            </w:r>
          </w:p>
        </w:tc>
        <w:tc>
          <w:tcPr>
            <w:tcW w:w="4002" w:type="pct"/>
          </w:tcPr>
          <w:p w:rsidR="00C7660A" w:rsidRPr="00867C99" w:rsidRDefault="00C7660A" w:rsidP="00C7660A">
            <w:pPr>
              <w:pStyle w:val="BodyText"/>
              <w:numPr>
                <w:ilvl w:val="0"/>
                <w:numId w:val="38"/>
              </w:numPr>
              <w:rPr>
                <w:lang w:eastAsia="ja-JP"/>
              </w:rPr>
            </w:pPr>
            <w:r w:rsidRPr="00867C99">
              <w:rPr>
                <w:lang w:eastAsia="ja-JP"/>
              </w:rPr>
              <w:t xml:space="preserve">Projektová dokumentace </w:t>
            </w:r>
          </w:p>
          <w:p w:rsidR="00C7660A" w:rsidRPr="00867C99" w:rsidRDefault="00C7660A" w:rsidP="00C7660A">
            <w:pPr>
              <w:pStyle w:val="BodyText"/>
              <w:numPr>
                <w:ilvl w:val="0"/>
                <w:numId w:val="38"/>
              </w:numPr>
              <w:rPr>
                <w:lang w:eastAsia="ja-JP"/>
              </w:rPr>
            </w:pPr>
            <w:r w:rsidRPr="00867C99">
              <w:rPr>
                <w:lang w:eastAsia="ja-JP"/>
              </w:rPr>
              <w:t xml:space="preserve">Plán testů </w:t>
            </w:r>
          </w:p>
          <w:p w:rsidR="00C7660A" w:rsidRPr="00867C99" w:rsidRDefault="00590B1A" w:rsidP="00C7660A">
            <w:pPr>
              <w:pStyle w:val="BodyText"/>
              <w:numPr>
                <w:ilvl w:val="0"/>
                <w:numId w:val="38"/>
              </w:numPr>
              <w:rPr>
                <w:lang w:eastAsia="ja-JP"/>
              </w:rPr>
            </w:pPr>
            <w:r w:rsidRPr="00867C99">
              <w:rPr>
                <w:lang w:eastAsia="ja-JP"/>
              </w:rPr>
              <w:t>Analýza pro zátěžové testování</w:t>
            </w:r>
          </w:p>
          <w:p w:rsidR="00C7660A" w:rsidRPr="00867C99" w:rsidRDefault="00C7660A" w:rsidP="00C7660A">
            <w:pPr>
              <w:pStyle w:val="BodyText"/>
              <w:numPr>
                <w:ilvl w:val="0"/>
                <w:numId w:val="38"/>
              </w:numPr>
              <w:rPr>
                <w:lang w:eastAsia="ja-JP"/>
              </w:rPr>
            </w:pPr>
            <w:r w:rsidRPr="00867C99">
              <w:rPr>
                <w:lang w:eastAsia="ja-JP"/>
              </w:rPr>
              <w:t>Testovací data</w:t>
            </w:r>
          </w:p>
          <w:p w:rsidR="00C7660A" w:rsidRPr="00867C99" w:rsidRDefault="00590B1A" w:rsidP="00C7660A">
            <w:pPr>
              <w:pStyle w:val="BodyText"/>
              <w:numPr>
                <w:ilvl w:val="0"/>
                <w:numId w:val="38"/>
              </w:numPr>
              <w:rPr>
                <w:lang w:eastAsia="ja-JP"/>
              </w:rPr>
            </w:pPr>
            <w:r w:rsidRPr="00867C99">
              <w:rPr>
                <w:lang w:eastAsia="ja-JP"/>
              </w:rPr>
              <w:t>Testovací scénáře</w:t>
            </w:r>
          </w:p>
          <w:p w:rsidR="00C7660A" w:rsidRPr="00867C99" w:rsidRDefault="00C7660A" w:rsidP="00C7660A">
            <w:pPr>
              <w:pStyle w:val="BodyText"/>
              <w:numPr>
                <w:ilvl w:val="0"/>
                <w:numId w:val="38"/>
              </w:numPr>
              <w:rPr>
                <w:lang w:eastAsia="ja-JP"/>
              </w:rPr>
            </w:pPr>
            <w:r w:rsidRPr="00867C99">
              <w:rPr>
                <w:lang w:eastAsia="ja-JP"/>
              </w:rPr>
              <w:t>Protokol o provedení systémových testů</w:t>
            </w:r>
          </w:p>
        </w:tc>
      </w:tr>
      <w:tr w:rsidR="00C7660A" w:rsidRPr="00867C99" w:rsidTr="00625B39">
        <w:tc>
          <w:tcPr>
            <w:tcW w:w="998" w:type="pct"/>
          </w:tcPr>
          <w:p w:rsidR="00C7660A" w:rsidRPr="00867C99" w:rsidRDefault="00C7660A" w:rsidP="00625B39">
            <w:pPr>
              <w:pStyle w:val="BodyText"/>
              <w:rPr>
                <w:b/>
                <w:bCs/>
                <w:lang w:eastAsia="ja-JP"/>
              </w:rPr>
            </w:pPr>
            <w:r w:rsidRPr="00867C99">
              <w:rPr>
                <w:b/>
                <w:bCs/>
                <w:lang w:eastAsia="ja-JP"/>
              </w:rPr>
              <w:t>Výstupy</w:t>
            </w:r>
          </w:p>
        </w:tc>
        <w:tc>
          <w:tcPr>
            <w:tcW w:w="4002" w:type="pct"/>
          </w:tcPr>
          <w:p w:rsidR="00C7660A" w:rsidRPr="00867C99" w:rsidRDefault="00590B1A" w:rsidP="00C7660A">
            <w:pPr>
              <w:pStyle w:val="BodyText"/>
              <w:numPr>
                <w:ilvl w:val="0"/>
                <w:numId w:val="39"/>
              </w:numPr>
              <w:rPr>
                <w:lang w:eastAsia="ja-JP"/>
              </w:rPr>
            </w:pPr>
            <w:r w:rsidRPr="00867C99">
              <w:rPr>
                <w:lang w:eastAsia="ja-JP"/>
              </w:rPr>
              <w:t>Výsledky zátěžového testování</w:t>
            </w:r>
            <w:r w:rsidR="00C7660A" w:rsidRPr="00867C99">
              <w:rPr>
                <w:lang w:eastAsia="ja-JP"/>
              </w:rPr>
              <w:t xml:space="preserve"> </w:t>
            </w:r>
          </w:p>
          <w:p w:rsidR="00C7660A" w:rsidRPr="00867C99" w:rsidRDefault="00C7660A" w:rsidP="00C7660A">
            <w:pPr>
              <w:pStyle w:val="BodyText"/>
              <w:numPr>
                <w:ilvl w:val="0"/>
                <w:numId w:val="39"/>
              </w:numPr>
              <w:rPr>
                <w:b/>
                <w:bCs/>
                <w:lang w:eastAsia="ja-JP"/>
              </w:rPr>
            </w:pPr>
            <w:r w:rsidRPr="00867C99">
              <w:rPr>
                <w:lang w:eastAsia="ja-JP"/>
              </w:rPr>
              <w:t>Zpráva o</w:t>
            </w:r>
            <w:r w:rsidR="00590B1A" w:rsidRPr="00867C99">
              <w:rPr>
                <w:lang w:eastAsia="ja-JP"/>
              </w:rPr>
              <w:t xml:space="preserve"> zátěžovém testování</w:t>
            </w:r>
          </w:p>
        </w:tc>
      </w:tr>
    </w:tbl>
    <w:p w:rsidR="00C7660A" w:rsidRPr="00867C99" w:rsidRDefault="00C7660A" w:rsidP="00C7660A">
      <w:pPr>
        <w:pStyle w:val="Caption"/>
      </w:pPr>
      <w:bookmarkStart w:id="178" w:name="_Toc163634651"/>
      <w:bookmarkStart w:id="179" w:name="_Toc406766921"/>
      <w:r w:rsidRPr="00867C99">
        <w:t xml:space="preserve">Tabulka </w:t>
      </w:r>
      <w:r w:rsidRPr="00867C99">
        <w:fldChar w:fldCharType="begin"/>
      </w:r>
      <w:r w:rsidRPr="00867C99">
        <w:instrText xml:space="preserve"> SEQ Tabulka \* ARABIC </w:instrText>
      </w:r>
      <w:r w:rsidRPr="00867C99">
        <w:fldChar w:fldCharType="separate"/>
      </w:r>
      <w:r w:rsidR="00B7219D">
        <w:rPr>
          <w:noProof/>
        </w:rPr>
        <w:t>5</w:t>
      </w:r>
      <w:r w:rsidRPr="00867C99">
        <w:fldChar w:fldCharType="end"/>
      </w:r>
      <w:r w:rsidRPr="00867C99">
        <w:t xml:space="preserve"> Přehled vstupů a výstupů ze stádia Zátěžové testování</w:t>
      </w:r>
      <w:bookmarkEnd w:id="178"/>
      <w:bookmarkEnd w:id="179"/>
    </w:p>
    <w:p w:rsidR="00C7660A" w:rsidRPr="00867C99" w:rsidRDefault="00C7660A" w:rsidP="00C7660A">
      <w:pPr>
        <w:pStyle w:val="Heading3"/>
      </w:pPr>
      <w:bookmarkStart w:id="180" w:name="_Toc163375573"/>
      <w:bookmarkStart w:id="181" w:name="_Toc163375894"/>
      <w:bookmarkStart w:id="182" w:name="_Toc163381437"/>
      <w:bookmarkStart w:id="183" w:name="_Toc163535253"/>
      <w:bookmarkStart w:id="184" w:name="_Toc163535324"/>
      <w:bookmarkStart w:id="185" w:name="_Toc163540094"/>
      <w:bookmarkStart w:id="186" w:name="_Toc163634570"/>
      <w:bookmarkStart w:id="187" w:name="_Toc157412828"/>
      <w:bookmarkStart w:id="188" w:name="_Toc157422344"/>
      <w:bookmarkStart w:id="189" w:name="_Toc163634571"/>
      <w:bookmarkStart w:id="190" w:name="_Toc406766882"/>
      <w:bookmarkEnd w:id="180"/>
      <w:bookmarkEnd w:id="181"/>
      <w:bookmarkEnd w:id="182"/>
      <w:bookmarkEnd w:id="183"/>
      <w:bookmarkEnd w:id="184"/>
      <w:bookmarkEnd w:id="185"/>
      <w:bookmarkEnd w:id="186"/>
      <w:r w:rsidRPr="00867C99">
        <w:t>Výkonnostní testy</w:t>
      </w:r>
      <w:bookmarkEnd w:id="187"/>
      <w:bookmarkEnd w:id="188"/>
      <w:bookmarkEnd w:id="189"/>
      <w:bookmarkEnd w:id="190"/>
      <w:r w:rsidRPr="00867C99">
        <w:t xml:space="preserve"> </w:t>
      </w:r>
    </w:p>
    <w:p w:rsidR="00C7660A" w:rsidRPr="00867C99" w:rsidRDefault="00C7660A" w:rsidP="00C7660A">
      <w:pPr>
        <w:pStyle w:val="BodyText"/>
        <w:rPr>
          <w:lang w:eastAsia="ja-JP"/>
        </w:rPr>
      </w:pPr>
    </w:p>
    <w:p w:rsidR="00C7660A" w:rsidRPr="00867C99" w:rsidRDefault="00C7660A" w:rsidP="00C7660A">
      <w:pPr>
        <w:pStyle w:val="BodyText"/>
      </w:pPr>
      <w:r w:rsidRPr="00867C99">
        <w:t>Tyto testy mají prověřit výkonnost systému při očekávaném zatížení, které by mělo odpovídat běžnému provozu včetně prognózované pracovní špičky. Cílem je zaměřit se na chování systému hlavně v oblasti uživatelské odezvy systému, tj. ověřit výkonové parametry systému v souladu se smlouvou.</w:t>
      </w:r>
    </w:p>
    <w:p w:rsidR="00C7660A" w:rsidRPr="00867C99" w:rsidRDefault="00C7660A" w:rsidP="00C7660A">
      <w:pPr>
        <w:pStyle w:val="Heading3"/>
      </w:pPr>
      <w:bookmarkStart w:id="191" w:name="_Toc163375575"/>
      <w:bookmarkStart w:id="192" w:name="_Toc163375896"/>
      <w:bookmarkStart w:id="193" w:name="_Toc163381439"/>
      <w:bookmarkStart w:id="194" w:name="_Toc163535255"/>
      <w:bookmarkStart w:id="195" w:name="_Toc163535326"/>
      <w:bookmarkStart w:id="196" w:name="_Toc163540096"/>
      <w:bookmarkStart w:id="197" w:name="_Toc163634572"/>
      <w:bookmarkStart w:id="198" w:name="_Toc157412829"/>
      <w:bookmarkStart w:id="199" w:name="_Toc157422345"/>
      <w:bookmarkStart w:id="200" w:name="_Toc163634573"/>
      <w:bookmarkStart w:id="201" w:name="_Toc406766883"/>
      <w:bookmarkEnd w:id="191"/>
      <w:bookmarkEnd w:id="192"/>
      <w:bookmarkEnd w:id="193"/>
      <w:bookmarkEnd w:id="194"/>
      <w:bookmarkEnd w:id="195"/>
      <w:bookmarkEnd w:id="196"/>
      <w:bookmarkEnd w:id="197"/>
      <w:r w:rsidRPr="00867C99">
        <w:t>Stress testy</w:t>
      </w:r>
      <w:bookmarkEnd w:id="198"/>
      <w:bookmarkEnd w:id="199"/>
      <w:bookmarkEnd w:id="200"/>
      <w:bookmarkEnd w:id="201"/>
    </w:p>
    <w:p w:rsidR="00C7660A" w:rsidRPr="00867C99" w:rsidRDefault="00C7660A" w:rsidP="00C7660A">
      <w:pPr>
        <w:pStyle w:val="BodyText"/>
        <w:rPr>
          <w:b/>
          <w:i/>
        </w:rPr>
      </w:pPr>
      <w:r w:rsidRPr="00867C99">
        <w:t>Tyto testy mají prověřit stabilitu systému a jeho schopnost zachovat se podle definovaných pravidel při simulaci extrémních situací, jako např.:</w:t>
      </w:r>
    </w:p>
    <w:p w:rsidR="00C7660A" w:rsidRPr="00867C99" w:rsidRDefault="00C7660A" w:rsidP="00C7660A">
      <w:pPr>
        <w:pStyle w:val="ListBullet"/>
        <w:ind w:left="360" w:hanging="360"/>
        <w:rPr>
          <w:b/>
          <w:i/>
        </w:rPr>
      </w:pPr>
      <w:r w:rsidRPr="00867C99">
        <w:t>schopnost systému zachovat si své funkce i během vygenerované maximální zátěže nad hranicí „bodu zlomu“, tj. v situaci kdy dochází k výkonovému přetížení systému, které není předpokládané při standardním provozu,</w:t>
      </w:r>
    </w:p>
    <w:p w:rsidR="00C7660A" w:rsidRPr="00867C99" w:rsidRDefault="00C7660A" w:rsidP="00C7660A">
      <w:pPr>
        <w:pStyle w:val="ListBullet"/>
        <w:ind w:left="360" w:hanging="360"/>
        <w:rPr>
          <w:b/>
          <w:i/>
        </w:rPr>
      </w:pPr>
      <w:r w:rsidRPr="00867C99">
        <w:lastRenderedPageBreak/>
        <w:t xml:space="preserve">schopnost systému zachovat se dle definovaných pravidel při simulovaném výpadku vybraných komponent systému (např.: jeden z aplikačních serverů, </w:t>
      </w:r>
      <w:proofErr w:type="spellStart"/>
      <w:r w:rsidRPr="00867C99">
        <w:t>load</w:t>
      </w:r>
      <w:proofErr w:type="spellEnd"/>
      <w:r w:rsidRPr="00867C99">
        <w:t xml:space="preserve"> </w:t>
      </w:r>
      <w:proofErr w:type="spellStart"/>
      <w:r w:rsidRPr="00867C99">
        <w:t>balancer</w:t>
      </w:r>
      <w:proofErr w:type="spellEnd"/>
      <w:r w:rsidRPr="00867C99">
        <w:t xml:space="preserve">, databáze, síťová komunikace,…). </w:t>
      </w:r>
    </w:p>
    <w:p w:rsidR="00C7660A" w:rsidRPr="00867C99" w:rsidRDefault="00C7660A" w:rsidP="00C7660A">
      <w:pPr>
        <w:pStyle w:val="BodyText"/>
      </w:pPr>
      <w:bookmarkStart w:id="202" w:name="_Toc163540098"/>
      <w:bookmarkStart w:id="203" w:name="_Toc163634574"/>
      <w:bookmarkStart w:id="204" w:name="_Toc163375577"/>
      <w:bookmarkStart w:id="205" w:name="_Toc163375898"/>
      <w:bookmarkStart w:id="206" w:name="_Toc163381441"/>
      <w:bookmarkStart w:id="207" w:name="_Toc163535257"/>
      <w:bookmarkStart w:id="208" w:name="_Toc163535328"/>
      <w:bookmarkStart w:id="209" w:name="_Toc163540099"/>
      <w:bookmarkStart w:id="210" w:name="_Toc163634575"/>
      <w:bookmarkEnd w:id="202"/>
      <w:bookmarkEnd w:id="203"/>
      <w:bookmarkEnd w:id="204"/>
      <w:bookmarkEnd w:id="205"/>
      <w:bookmarkEnd w:id="206"/>
      <w:bookmarkEnd w:id="207"/>
      <w:bookmarkEnd w:id="208"/>
      <w:bookmarkEnd w:id="209"/>
      <w:bookmarkEnd w:id="210"/>
    </w:p>
    <w:p w:rsidR="00C7660A" w:rsidRPr="00867C99" w:rsidRDefault="00C7660A" w:rsidP="00C7660A">
      <w:pPr>
        <w:pStyle w:val="Heading4"/>
      </w:pPr>
      <w:bookmarkStart w:id="211" w:name="_Toc153869644"/>
      <w:bookmarkStart w:id="212" w:name="_Toc157422356"/>
      <w:bookmarkStart w:id="213" w:name="_Toc163634589"/>
      <w:bookmarkStart w:id="214" w:name="_Toc406766884"/>
      <w:r w:rsidRPr="00867C99">
        <w:t>Vyhodnocení ZT</w:t>
      </w:r>
      <w:bookmarkEnd w:id="211"/>
      <w:bookmarkEnd w:id="212"/>
      <w:r w:rsidRPr="00867C99">
        <w:t xml:space="preserve"> a následný postup</w:t>
      </w:r>
      <w:bookmarkEnd w:id="213"/>
      <w:bookmarkEnd w:id="214"/>
    </w:p>
    <w:p w:rsidR="00C7660A" w:rsidRPr="00867C99" w:rsidRDefault="00C7660A" w:rsidP="00C7660A">
      <w:pPr>
        <w:pStyle w:val="BodyText"/>
      </w:pPr>
      <w:r w:rsidRPr="00867C99">
        <w:t xml:space="preserve">Po každém běhu ZT vypracuje testovací tým výslednou zprávu o běhu ZT, ve které vyhodnotí provedení běhu ZT, případně navrhne úpravy aplikace, které mají zlepšit výkonnost systému. Po provedení všech naplánovaných běhů uvedených v harmonogramu zpracuje testovací tým výslednou Zprávu o zátěžových testech, kde je shrnut, vyhodnocen celý proces zátěžového testování a navrhnut následný postup. </w:t>
      </w:r>
    </w:p>
    <w:p w:rsidR="00C7660A" w:rsidRPr="00867C99" w:rsidRDefault="00C7660A" w:rsidP="00C7660A">
      <w:pPr>
        <w:pStyle w:val="BodyText"/>
      </w:pPr>
      <w:r w:rsidRPr="00867C99">
        <w:t xml:space="preserve">Výsledná zpráva poskytuje informace o provedených zátěžových testech, o chování systému během ZT díky naměřeným hodnotám a slouží jako podklad pro návrh dalšího postupu při odstraňování nedostatků a slabých míst systému, které nebylo možné objevit funkčním testováním. Následný způsob řešení objevených nedostatků systému nebo optimalizace testovaného systému bude stanoven na základě </w:t>
      </w:r>
      <w:r w:rsidR="00121F6A" w:rsidRPr="00867C99">
        <w:t>dohody Zhotovitele s MPSV</w:t>
      </w:r>
      <w:r w:rsidRPr="00867C99">
        <w:t>.</w:t>
      </w:r>
    </w:p>
    <w:p w:rsidR="00C7660A" w:rsidRPr="00867C99" w:rsidRDefault="00C7660A" w:rsidP="00C7660A">
      <w:pPr>
        <w:pStyle w:val="Heading2"/>
        <w:spacing w:after="0"/>
      </w:pPr>
      <w:bookmarkStart w:id="215" w:name="_Toc163374595"/>
      <w:bookmarkStart w:id="216" w:name="_Toc163375589"/>
      <w:bookmarkStart w:id="217" w:name="_Toc163375910"/>
      <w:bookmarkStart w:id="218" w:name="_Toc163381454"/>
      <w:bookmarkStart w:id="219" w:name="_Toc163535270"/>
      <w:bookmarkStart w:id="220" w:name="_Toc163535341"/>
      <w:bookmarkStart w:id="221" w:name="_Toc163540114"/>
      <w:bookmarkStart w:id="222" w:name="_Toc163634590"/>
      <w:bookmarkStart w:id="223" w:name="_Toc163634591"/>
      <w:bookmarkStart w:id="224" w:name="_Toc406766885"/>
      <w:bookmarkStart w:id="225" w:name="_Toc153869645"/>
      <w:bookmarkStart w:id="226" w:name="_Toc154208809"/>
      <w:bookmarkStart w:id="227" w:name="_Toc157412830"/>
      <w:bookmarkStart w:id="228" w:name="_Toc157422357"/>
      <w:bookmarkEnd w:id="215"/>
      <w:bookmarkEnd w:id="216"/>
      <w:bookmarkEnd w:id="217"/>
      <w:bookmarkEnd w:id="218"/>
      <w:bookmarkEnd w:id="219"/>
      <w:bookmarkEnd w:id="220"/>
      <w:bookmarkEnd w:id="221"/>
      <w:bookmarkEnd w:id="222"/>
      <w:r w:rsidRPr="00867C99">
        <w:t>Bezpečnostní testování</w:t>
      </w:r>
      <w:bookmarkEnd w:id="223"/>
      <w:bookmarkEnd w:id="224"/>
    </w:p>
    <w:p w:rsidR="00C7660A" w:rsidRPr="00867C99" w:rsidRDefault="00C7660A" w:rsidP="00C7660A">
      <w:pPr>
        <w:pStyle w:val="BodyText"/>
      </w:pPr>
      <w:r w:rsidRPr="00867C99">
        <w:t xml:space="preserve">Testování bezpečnosti systému </w:t>
      </w:r>
      <w:r w:rsidR="00590B1A" w:rsidRPr="00867C99">
        <w:t>je provádě</w:t>
      </w:r>
      <w:r w:rsidRPr="00867C99">
        <w:t xml:space="preserve">no podle relevantních oblastí metodiky OSSTMM (Open Source Security </w:t>
      </w:r>
      <w:proofErr w:type="spellStart"/>
      <w:r w:rsidRPr="00867C99">
        <w:t>Testing</w:t>
      </w:r>
      <w:proofErr w:type="spellEnd"/>
      <w:r w:rsidRPr="00867C99">
        <w:t xml:space="preserve"> </w:t>
      </w:r>
      <w:proofErr w:type="spellStart"/>
      <w:r w:rsidRPr="00867C99">
        <w:t>Me</w:t>
      </w:r>
      <w:r w:rsidR="00590B1A" w:rsidRPr="00867C99">
        <w:t>thodology</w:t>
      </w:r>
      <w:proofErr w:type="spellEnd"/>
      <w:r w:rsidR="00590B1A" w:rsidRPr="00867C99">
        <w:t xml:space="preserve"> </w:t>
      </w:r>
      <w:proofErr w:type="spellStart"/>
      <w:r w:rsidR="00590B1A" w:rsidRPr="00867C99">
        <w:t>Manual</w:t>
      </w:r>
      <w:proofErr w:type="spellEnd"/>
      <w:r w:rsidR="00590B1A" w:rsidRPr="00867C99">
        <w:t>). Testování j</w:t>
      </w:r>
      <w:r w:rsidRPr="00867C99">
        <w:t xml:space="preserve">e rozděleno do dvou hlavních částí. První část </w:t>
      </w:r>
      <w:r w:rsidR="00590B1A" w:rsidRPr="00867C99">
        <w:t>obsahuje</w:t>
      </w:r>
      <w:r w:rsidRPr="00867C99">
        <w:t xml:space="preserve"> otestování zranitelnosti systému z pohledu nepřátelského prostředí. Ve druhé části </w:t>
      </w:r>
      <w:r w:rsidR="00590B1A" w:rsidRPr="00867C99">
        <w:t>j</w:t>
      </w:r>
      <w:r w:rsidRPr="00867C99">
        <w:t xml:space="preserve">e provedeno ověření implementace opatření požadovaných </w:t>
      </w:r>
      <w:r w:rsidR="002A52CF" w:rsidRPr="00867C99">
        <w:t xml:space="preserve">MPSV </w:t>
      </w:r>
      <w:r w:rsidRPr="00867C99">
        <w:t>v </w:t>
      </w:r>
      <w:r w:rsidR="002A52CF" w:rsidRPr="00867C99">
        <w:t>rámci definice požadavků na dodávaný systém</w:t>
      </w:r>
      <w:r w:rsidRPr="00867C99">
        <w:t>.</w:t>
      </w:r>
    </w:p>
    <w:tbl>
      <w:tblPr>
        <w:tblStyle w:val="TableSimple1"/>
        <w:tblW w:w="4753" w:type="pct"/>
        <w:tblLook w:val="01E0" w:firstRow="1" w:lastRow="1" w:firstColumn="1" w:lastColumn="1" w:noHBand="0" w:noVBand="0"/>
      </w:tblPr>
      <w:tblGrid>
        <w:gridCol w:w="1869"/>
        <w:gridCol w:w="7493"/>
      </w:tblGrid>
      <w:tr w:rsidR="00C7660A" w:rsidRPr="00867C99" w:rsidTr="00625B39">
        <w:trPr>
          <w:cnfStyle w:val="100000000000" w:firstRow="1" w:lastRow="0" w:firstColumn="0" w:lastColumn="0" w:oddVBand="0" w:evenVBand="0" w:oddHBand="0" w:evenHBand="0" w:firstRowFirstColumn="0" w:firstRowLastColumn="0" w:lastRowFirstColumn="0" w:lastRowLastColumn="0"/>
          <w:trHeight w:val="2727"/>
        </w:trPr>
        <w:tc>
          <w:tcPr>
            <w:tcW w:w="998" w:type="pct"/>
          </w:tcPr>
          <w:p w:rsidR="00C7660A" w:rsidRPr="00867C99" w:rsidRDefault="00C7660A" w:rsidP="00625B39">
            <w:pPr>
              <w:pStyle w:val="BodyText"/>
              <w:rPr>
                <w:b/>
                <w:bCs/>
                <w:lang w:eastAsia="ja-JP"/>
              </w:rPr>
            </w:pPr>
            <w:r w:rsidRPr="00867C99">
              <w:rPr>
                <w:b/>
                <w:bCs/>
                <w:lang w:eastAsia="ja-JP"/>
              </w:rPr>
              <w:t>Zodpovědné role</w:t>
            </w:r>
          </w:p>
        </w:tc>
        <w:tc>
          <w:tcPr>
            <w:tcW w:w="4002" w:type="pct"/>
          </w:tcPr>
          <w:p w:rsidR="00C7660A" w:rsidRPr="00867C99" w:rsidRDefault="00C7660A" w:rsidP="00C7660A">
            <w:pPr>
              <w:pStyle w:val="BodyText"/>
              <w:numPr>
                <w:ilvl w:val="0"/>
                <w:numId w:val="37"/>
              </w:numPr>
              <w:rPr>
                <w:b/>
                <w:bCs/>
                <w:lang w:eastAsia="ja-JP"/>
              </w:rPr>
            </w:pPr>
            <w:r w:rsidRPr="00867C99">
              <w:rPr>
                <w:lang w:eastAsia="ja-JP"/>
              </w:rPr>
              <w:t>Vedoucí testování Zhotovitele – zodpovídá za organizaci a řízení testů na straně Zhotovitele (funkční, testy výjimek, integrace z pozice Zhotovitele)</w:t>
            </w:r>
          </w:p>
          <w:p w:rsidR="00C7660A" w:rsidRPr="00867C99" w:rsidRDefault="00C7660A" w:rsidP="00C7660A">
            <w:pPr>
              <w:pStyle w:val="BodyText"/>
              <w:numPr>
                <w:ilvl w:val="0"/>
                <w:numId w:val="37"/>
              </w:numPr>
              <w:rPr>
                <w:b/>
                <w:bCs/>
                <w:lang w:eastAsia="ja-JP"/>
              </w:rPr>
            </w:pPr>
            <w:r w:rsidRPr="00867C99">
              <w:rPr>
                <w:lang w:eastAsia="ja-JP"/>
              </w:rPr>
              <w:t xml:space="preserve">Koordinátor testování </w:t>
            </w:r>
            <w:r w:rsidR="002A52CF" w:rsidRPr="00867C99">
              <w:rPr>
                <w:lang w:eastAsia="ja-JP"/>
              </w:rPr>
              <w:t>MPSV</w:t>
            </w:r>
            <w:r w:rsidRPr="00867C99">
              <w:rPr>
                <w:lang w:eastAsia="ja-JP"/>
              </w:rPr>
              <w:t xml:space="preserve"> – zodpovídá za organizaci a řízení testů na straně </w:t>
            </w:r>
            <w:r w:rsidR="00121F6A" w:rsidRPr="00867C99">
              <w:rPr>
                <w:lang w:eastAsia="ja-JP"/>
              </w:rPr>
              <w:t>MPSV</w:t>
            </w:r>
            <w:r w:rsidRPr="00867C99">
              <w:rPr>
                <w:lang w:eastAsia="ja-JP"/>
              </w:rPr>
              <w:t xml:space="preserve"> (integrační testy)</w:t>
            </w:r>
          </w:p>
          <w:p w:rsidR="00C7660A" w:rsidRPr="00867C99" w:rsidRDefault="00C7660A" w:rsidP="00C7660A">
            <w:pPr>
              <w:pStyle w:val="BodyText"/>
              <w:numPr>
                <w:ilvl w:val="0"/>
                <w:numId w:val="37"/>
              </w:numPr>
              <w:rPr>
                <w:lang w:eastAsia="ja-JP"/>
              </w:rPr>
            </w:pPr>
            <w:r w:rsidRPr="00867C99">
              <w:rPr>
                <w:lang w:eastAsia="ja-JP"/>
              </w:rPr>
              <w:t>Vedoucí projektu Zhotovitele – zodpovídá za zajištění zdrojů na straně Zhotovitele</w:t>
            </w:r>
          </w:p>
          <w:p w:rsidR="00C7660A" w:rsidRPr="00867C99" w:rsidRDefault="002A52CF" w:rsidP="00C7660A">
            <w:pPr>
              <w:pStyle w:val="BodyText"/>
              <w:numPr>
                <w:ilvl w:val="0"/>
                <w:numId w:val="37"/>
              </w:numPr>
              <w:rPr>
                <w:lang w:eastAsia="ja-JP"/>
              </w:rPr>
            </w:pPr>
            <w:r w:rsidRPr="00867C99">
              <w:rPr>
                <w:lang w:eastAsia="ja-JP"/>
              </w:rPr>
              <w:t>Vedoucí projektu MPSV</w:t>
            </w:r>
            <w:r w:rsidR="00C7660A" w:rsidRPr="00867C99">
              <w:rPr>
                <w:lang w:eastAsia="ja-JP"/>
              </w:rPr>
              <w:t xml:space="preserve"> - zodpovídá za zajišt</w:t>
            </w:r>
            <w:r w:rsidRPr="00867C99">
              <w:rPr>
                <w:lang w:eastAsia="ja-JP"/>
              </w:rPr>
              <w:t>ění zdrojů na straně MPSV</w:t>
            </w:r>
          </w:p>
          <w:p w:rsidR="00C7660A" w:rsidRPr="00867C99" w:rsidRDefault="00C7660A" w:rsidP="00C7660A">
            <w:pPr>
              <w:pStyle w:val="BodyText"/>
              <w:numPr>
                <w:ilvl w:val="0"/>
                <w:numId w:val="37"/>
              </w:numPr>
              <w:rPr>
                <w:lang w:eastAsia="ja-JP"/>
              </w:rPr>
            </w:pPr>
            <w:r w:rsidRPr="00867C99">
              <w:rPr>
                <w:lang w:eastAsia="ja-JP"/>
              </w:rPr>
              <w:t>Specialista na bezpečnostní testy – zodpovídá za provedení testů</w:t>
            </w:r>
          </w:p>
        </w:tc>
      </w:tr>
      <w:tr w:rsidR="00C7660A" w:rsidRPr="00867C99" w:rsidTr="00625B39">
        <w:trPr>
          <w:trHeight w:val="1079"/>
        </w:trPr>
        <w:tc>
          <w:tcPr>
            <w:tcW w:w="998" w:type="pct"/>
          </w:tcPr>
          <w:p w:rsidR="00C7660A" w:rsidRPr="00867C99" w:rsidRDefault="00C7660A" w:rsidP="00625B39">
            <w:pPr>
              <w:pStyle w:val="BodyText"/>
              <w:rPr>
                <w:b/>
                <w:bCs/>
                <w:lang w:eastAsia="ja-JP"/>
              </w:rPr>
            </w:pPr>
            <w:r w:rsidRPr="00867C99">
              <w:rPr>
                <w:b/>
                <w:bCs/>
                <w:lang w:eastAsia="ja-JP"/>
              </w:rPr>
              <w:t>Vstupy</w:t>
            </w:r>
          </w:p>
        </w:tc>
        <w:tc>
          <w:tcPr>
            <w:tcW w:w="4002" w:type="pct"/>
          </w:tcPr>
          <w:p w:rsidR="00C7660A" w:rsidRPr="00867C99" w:rsidRDefault="00C7660A" w:rsidP="00C7660A">
            <w:pPr>
              <w:pStyle w:val="BodyText"/>
              <w:numPr>
                <w:ilvl w:val="0"/>
                <w:numId w:val="38"/>
              </w:numPr>
              <w:rPr>
                <w:lang w:eastAsia="ja-JP"/>
              </w:rPr>
            </w:pPr>
            <w:r w:rsidRPr="00867C99">
              <w:rPr>
                <w:lang w:eastAsia="ja-JP"/>
              </w:rPr>
              <w:t>Návrh architektury testování</w:t>
            </w:r>
          </w:p>
          <w:p w:rsidR="00C7660A" w:rsidRPr="00867C99" w:rsidRDefault="00C7660A" w:rsidP="00C7660A">
            <w:pPr>
              <w:pStyle w:val="BodyText"/>
              <w:numPr>
                <w:ilvl w:val="0"/>
                <w:numId w:val="38"/>
              </w:numPr>
              <w:rPr>
                <w:lang w:eastAsia="ja-JP"/>
              </w:rPr>
            </w:pPr>
            <w:r w:rsidRPr="00867C99">
              <w:rPr>
                <w:lang w:eastAsia="ja-JP"/>
              </w:rPr>
              <w:t>Plán testů</w:t>
            </w:r>
          </w:p>
          <w:p w:rsidR="00C7660A" w:rsidRPr="00867C99" w:rsidRDefault="00C7660A" w:rsidP="00C7660A">
            <w:pPr>
              <w:pStyle w:val="BodyText"/>
              <w:numPr>
                <w:ilvl w:val="0"/>
                <w:numId w:val="38"/>
              </w:numPr>
              <w:rPr>
                <w:b/>
                <w:bCs/>
                <w:lang w:eastAsia="ja-JP"/>
              </w:rPr>
            </w:pPr>
            <w:r w:rsidRPr="00867C99">
              <w:rPr>
                <w:lang w:eastAsia="ja-JP"/>
              </w:rPr>
              <w:t>Testovací scénáře a testovací případy</w:t>
            </w:r>
          </w:p>
        </w:tc>
      </w:tr>
      <w:tr w:rsidR="00C7660A" w:rsidRPr="00867C99" w:rsidTr="00625B39">
        <w:trPr>
          <w:cnfStyle w:val="010000000000" w:firstRow="0" w:lastRow="1" w:firstColumn="0" w:lastColumn="0" w:oddVBand="0" w:evenVBand="0" w:oddHBand="0" w:evenHBand="0" w:firstRowFirstColumn="0" w:firstRowLastColumn="0" w:lastRowFirstColumn="0" w:lastRowLastColumn="0"/>
          <w:trHeight w:val="728"/>
        </w:trPr>
        <w:tc>
          <w:tcPr>
            <w:tcW w:w="998" w:type="pct"/>
          </w:tcPr>
          <w:p w:rsidR="00C7660A" w:rsidRPr="00867C99" w:rsidRDefault="00C7660A" w:rsidP="00625B39">
            <w:pPr>
              <w:pStyle w:val="BodyText"/>
              <w:rPr>
                <w:b/>
                <w:bCs/>
                <w:lang w:eastAsia="ja-JP"/>
              </w:rPr>
            </w:pPr>
            <w:r w:rsidRPr="00867C99">
              <w:rPr>
                <w:b/>
                <w:bCs/>
                <w:lang w:eastAsia="ja-JP"/>
              </w:rPr>
              <w:t>Výstupy</w:t>
            </w:r>
          </w:p>
        </w:tc>
        <w:tc>
          <w:tcPr>
            <w:tcW w:w="4002" w:type="pct"/>
          </w:tcPr>
          <w:p w:rsidR="00C7660A" w:rsidRPr="00867C99" w:rsidRDefault="00C7660A" w:rsidP="00C7660A">
            <w:pPr>
              <w:pStyle w:val="BodyText"/>
              <w:numPr>
                <w:ilvl w:val="0"/>
                <w:numId w:val="39"/>
              </w:numPr>
              <w:rPr>
                <w:b/>
                <w:bCs/>
                <w:lang w:eastAsia="ja-JP"/>
              </w:rPr>
            </w:pPr>
            <w:r w:rsidRPr="00867C99">
              <w:rPr>
                <w:lang w:eastAsia="ja-JP"/>
              </w:rPr>
              <w:t>Zpráva o bezpečnostních testech</w:t>
            </w:r>
          </w:p>
          <w:p w:rsidR="00C7660A" w:rsidRPr="00867C99" w:rsidRDefault="00C7660A" w:rsidP="00C7660A">
            <w:pPr>
              <w:pStyle w:val="BodyText"/>
              <w:keepNext/>
              <w:numPr>
                <w:ilvl w:val="0"/>
                <w:numId w:val="39"/>
              </w:numPr>
              <w:rPr>
                <w:b/>
                <w:bCs/>
                <w:lang w:eastAsia="ja-JP"/>
              </w:rPr>
            </w:pPr>
            <w:r w:rsidRPr="00867C99">
              <w:rPr>
                <w:lang w:eastAsia="ja-JP"/>
              </w:rPr>
              <w:t>Záznam výsledků testů</w:t>
            </w:r>
          </w:p>
        </w:tc>
      </w:tr>
    </w:tbl>
    <w:p w:rsidR="00C7660A" w:rsidRPr="00867C99" w:rsidRDefault="00C7660A" w:rsidP="00C7660A">
      <w:pPr>
        <w:pStyle w:val="Caption"/>
      </w:pPr>
      <w:bookmarkStart w:id="229" w:name="_Toc163630509"/>
      <w:bookmarkStart w:id="230" w:name="_Toc163634652"/>
      <w:bookmarkStart w:id="231" w:name="_Toc406766922"/>
      <w:bookmarkStart w:id="232" w:name="_Toc161649769"/>
      <w:r w:rsidRPr="00867C99">
        <w:t xml:space="preserve">Tabulka </w:t>
      </w:r>
      <w:r w:rsidRPr="00867C99">
        <w:fldChar w:fldCharType="begin"/>
      </w:r>
      <w:r w:rsidRPr="00867C99">
        <w:instrText xml:space="preserve"> SEQ Tabulka \* ARABIC </w:instrText>
      </w:r>
      <w:r w:rsidRPr="00867C99">
        <w:fldChar w:fldCharType="separate"/>
      </w:r>
      <w:r w:rsidR="00B7219D">
        <w:rPr>
          <w:noProof/>
        </w:rPr>
        <w:t>6</w:t>
      </w:r>
      <w:r w:rsidRPr="00867C99">
        <w:fldChar w:fldCharType="end"/>
      </w:r>
      <w:r w:rsidRPr="00867C99">
        <w:t xml:space="preserve"> Přehled zodpovědných rolí, vstupů a výstupů pro Bezpečnostní testování</w:t>
      </w:r>
      <w:bookmarkEnd w:id="229"/>
      <w:bookmarkEnd w:id="230"/>
      <w:bookmarkEnd w:id="231"/>
    </w:p>
    <w:p w:rsidR="00C7660A" w:rsidRPr="00867C99" w:rsidRDefault="00C7660A" w:rsidP="00C7660A">
      <w:pPr>
        <w:pStyle w:val="Heading3"/>
      </w:pPr>
      <w:bookmarkStart w:id="233" w:name="_Toc163630572"/>
      <w:bookmarkStart w:id="234" w:name="_Toc163634592"/>
      <w:bookmarkStart w:id="235" w:name="_Toc406766886"/>
      <w:r w:rsidRPr="00867C99">
        <w:t>OSSTMM</w:t>
      </w:r>
      <w:bookmarkEnd w:id="232"/>
      <w:bookmarkEnd w:id="233"/>
      <w:bookmarkEnd w:id="234"/>
      <w:bookmarkEnd w:id="235"/>
    </w:p>
    <w:p w:rsidR="00C7660A" w:rsidRPr="00867C99" w:rsidRDefault="00C7660A" w:rsidP="00C7660A">
      <w:pPr>
        <w:pStyle w:val="BodyText"/>
      </w:pPr>
      <w:r w:rsidRPr="00867C99">
        <w:t xml:space="preserve">Účelem použití testování bezpečnosti pomocí metodologie OSSTMM je zajištění důkladného otestování relevantních částí systému. Respektováním pravidel metodologie bude zajištěno minimalizování škod na testovaném systému. </w:t>
      </w:r>
    </w:p>
    <w:p w:rsidR="00C7660A" w:rsidRPr="00867C99" w:rsidRDefault="00C7660A" w:rsidP="00C7660A">
      <w:pPr>
        <w:pStyle w:val="BodyText"/>
      </w:pPr>
      <w:r w:rsidRPr="00867C99">
        <w:t xml:space="preserve">Z metodologie OSSTMM </w:t>
      </w:r>
      <w:r w:rsidR="002A52CF" w:rsidRPr="00867C99">
        <w:t>jsou</w:t>
      </w:r>
      <w:r w:rsidRPr="00867C99">
        <w:t xml:space="preserve"> vybrány následující oblasti jako relevantní pro účely bezpečnostních testů systému NS SIS:</w:t>
      </w:r>
    </w:p>
    <w:p w:rsidR="00C7660A" w:rsidRPr="00867C99" w:rsidRDefault="00C7660A" w:rsidP="00C7660A">
      <w:pPr>
        <w:pStyle w:val="ListBullet"/>
        <w:ind w:left="360" w:hanging="360"/>
      </w:pPr>
      <w:r w:rsidRPr="00867C99">
        <w:t xml:space="preserve">Internet Technology Security </w:t>
      </w:r>
      <w:proofErr w:type="spellStart"/>
      <w:r w:rsidRPr="00867C99">
        <w:t>Testing</w:t>
      </w:r>
      <w:proofErr w:type="spellEnd"/>
      <w:r w:rsidRPr="00867C99">
        <w:t xml:space="preserve"> (význam slova Internet bude pro </w:t>
      </w:r>
      <w:r w:rsidR="002A52CF" w:rsidRPr="00867C99">
        <w:t xml:space="preserve">testovaný systém </w:t>
      </w:r>
      <w:r w:rsidRPr="00867C99">
        <w:t xml:space="preserve">představovat </w:t>
      </w:r>
      <w:r w:rsidR="002A52CF" w:rsidRPr="00867C99">
        <w:t xml:space="preserve">celé </w:t>
      </w:r>
      <w:r w:rsidRPr="00867C99">
        <w:t xml:space="preserve">vnější prostředí z pohledu vlastního </w:t>
      </w:r>
      <w:r w:rsidR="002A52CF" w:rsidRPr="00867C99">
        <w:t>testovaného systému (např.</w:t>
      </w:r>
      <w:r w:rsidR="0094167B">
        <w:t xml:space="preserve"> Internet, WAN MPSV, WAN ČSSZ a</w:t>
      </w:r>
      <w:r w:rsidR="002A52CF" w:rsidRPr="00867C99">
        <w:t>pod.), nikoli</w:t>
      </w:r>
      <w:r w:rsidRPr="00867C99">
        <w:t xml:space="preserve"> </w:t>
      </w:r>
      <w:r w:rsidR="002A52CF" w:rsidRPr="00867C99">
        <w:t xml:space="preserve">pouze </w:t>
      </w:r>
      <w:r w:rsidRPr="00867C99">
        <w:t>Internet, tak jak je standardně chápán)</w:t>
      </w:r>
    </w:p>
    <w:p w:rsidR="00C7660A" w:rsidRPr="00867C99" w:rsidRDefault="00C7660A" w:rsidP="00C7660A">
      <w:pPr>
        <w:pStyle w:val="ListBullet"/>
        <w:ind w:left="360" w:hanging="360"/>
      </w:pPr>
      <w:proofErr w:type="spellStart"/>
      <w:r w:rsidRPr="00867C99">
        <w:t>Physical</w:t>
      </w:r>
      <w:proofErr w:type="spellEnd"/>
      <w:r w:rsidRPr="00867C99">
        <w:t xml:space="preserve"> Security </w:t>
      </w:r>
      <w:proofErr w:type="spellStart"/>
      <w:r w:rsidRPr="00867C99">
        <w:t>testing</w:t>
      </w:r>
      <w:proofErr w:type="spellEnd"/>
    </w:p>
    <w:p w:rsidR="00C7660A" w:rsidRPr="00867C99" w:rsidRDefault="00C7660A" w:rsidP="00C7660A">
      <w:pPr>
        <w:pStyle w:val="ListBullet"/>
        <w:numPr>
          <w:ilvl w:val="0"/>
          <w:numId w:val="0"/>
        </w:numPr>
      </w:pPr>
    </w:p>
    <w:p w:rsidR="00C7660A" w:rsidRPr="00867C99" w:rsidRDefault="00C7660A" w:rsidP="00C7660A">
      <w:pPr>
        <w:pStyle w:val="Heading3"/>
      </w:pPr>
      <w:bookmarkStart w:id="236" w:name="_Toc163630573"/>
      <w:bookmarkStart w:id="237" w:name="_Toc163634593"/>
      <w:bookmarkStart w:id="238" w:name="_Toc406766887"/>
      <w:r w:rsidRPr="00867C99">
        <w:lastRenderedPageBreak/>
        <w:t>Testy zranitelnosti</w:t>
      </w:r>
      <w:bookmarkEnd w:id="236"/>
      <w:bookmarkEnd w:id="237"/>
      <w:bookmarkEnd w:id="238"/>
    </w:p>
    <w:p w:rsidR="00C7660A" w:rsidRPr="00867C99" w:rsidRDefault="00C7660A" w:rsidP="00C7660A">
      <w:pPr>
        <w:pStyle w:val="BodyText"/>
      </w:pPr>
      <w:r w:rsidRPr="00867C99">
        <w:t>Cílem těchto testů je odhalení slabin realizovaného systému. Odhalení zranitelností systému bude provedeno zjištěním dostupných služeb, identifikováním zranitelnosti dostupných služeb, kontrolou konfigurace, pokusy o neautorizované přístupy a předkládáním neočekávaných vstupů.</w:t>
      </w:r>
    </w:p>
    <w:p w:rsidR="00C7660A" w:rsidRPr="00867C99" w:rsidRDefault="00C7660A" w:rsidP="00C7660A">
      <w:pPr>
        <w:pStyle w:val="BodyText"/>
      </w:pPr>
      <w:r w:rsidRPr="00867C99">
        <w:t xml:space="preserve">Za součást identifikování slabin systému lze pokládat i testy simulující nesprávné chování uživatele. Tyto testy jsou součástí interní, funkční a akceptační fáze. Bližší </w:t>
      </w:r>
      <w:r w:rsidR="002A52CF" w:rsidRPr="00867C99">
        <w:t>informace jsou uvedeny v předchozích kapitolách.</w:t>
      </w:r>
    </w:p>
    <w:p w:rsidR="00C7660A" w:rsidRPr="00867C99" w:rsidRDefault="00C7660A" w:rsidP="00C7660A">
      <w:pPr>
        <w:pStyle w:val="BodyText"/>
      </w:pPr>
      <w:r w:rsidRPr="00867C99">
        <w:t>Výsledkem testování bude podrobný přehled nalezených slabin systému a návrh nápravných opatření na odstranění těchto slabin. Testování</w:t>
      </w:r>
      <w:r w:rsidR="002A52CF" w:rsidRPr="00867C99">
        <w:t xml:space="preserve"> bude pro vedeno na produkčním </w:t>
      </w:r>
      <w:r w:rsidRPr="00867C99">
        <w:t>i testovacím prostředí</w:t>
      </w:r>
      <w:r w:rsidR="002A52CF" w:rsidRPr="00867C99">
        <w:t xml:space="preserve">, případně na dalších prostředích, budou-li v rámci konkrétního projektu realizována (školicí, zkušební, </w:t>
      </w:r>
      <w:proofErr w:type="gramStart"/>
      <w:r w:rsidR="002A52CF" w:rsidRPr="00867C99">
        <w:t>integrační, ...)</w:t>
      </w:r>
      <w:r w:rsidRPr="00867C99">
        <w:t>.</w:t>
      </w:r>
      <w:proofErr w:type="gramEnd"/>
    </w:p>
    <w:p w:rsidR="00C7660A" w:rsidRPr="00867C99" w:rsidRDefault="00C7660A" w:rsidP="00C7660A">
      <w:pPr>
        <w:pStyle w:val="Heading3"/>
      </w:pPr>
      <w:bookmarkStart w:id="239" w:name="_Toc163630574"/>
      <w:bookmarkStart w:id="240" w:name="_Toc163634594"/>
      <w:bookmarkStart w:id="241" w:name="_Toc406766888"/>
      <w:r w:rsidRPr="00867C99">
        <w:t>Soulad s požadavky</w:t>
      </w:r>
      <w:bookmarkEnd w:id="239"/>
      <w:bookmarkEnd w:id="240"/>
      <w:bookmarkEnd w:id="241"/>
    </w:p>
    <w:p w:rsidR="00C7660A" w:rsidRPr="00867C99" w:rsidRDefault="00C7660A" w:rsidP="00C7660A">
      <w:pPr>
        <w:pStyle w:val="BodyText"/>
      </w:pPr>
      <w:r w:rsidRPr="00867C99">
        <w:t xml:space="preserve">Cílem tohoto testu bude ověření implementace </w:t>
      </w:r>
      <w:r w:rsidR="002A52CF" w:rsidRPr="00867C99">
        <w:t xml:space="preserve">bezpečnostních </w:t>
      </w:r>
      <w:r w:rsidRPr="00867C99">
        <w:t xml:space="preserve">požadavků. Výsledkem testování bude zdokumentování zjištěných rozporů a souladu s požadavky, včetně návrhu na změny. </w:t>
      </w:r>
    </w:p>
    <w:p w:rsidR="00C7660A" w:rsidRPr="00867C99" w:rsidRDefault="00C7660A" w:rsidP="00C7660A">
      <w:pPr>
        <w:pStyle w:val="BodyText"/>
      </w:pPr>
      <w:r w:rsidRPr="00867C99">
        <w:t>Ověření souladu s požadavky bude provedeno na produkčním, záložním i testovacím prostředí.</w:t>
      </w:r>
    </w:p>
    <w:p w:rsidR="00C7660A" w:rsidRPr="00867C99" w:rsidRDefault="00C7660A" w:rsidP="00C7660A">
      <w:pPr>
        <w:pStyle w:val="Heading3"/>
      </w:pPr>
      <w:bookmarkStart w:id="242" w:name="_Toc163630575"/>
      <w:bookmarkStart w:id="243" w:name="_Toc163634595"/>
      <w:bookmarkStart w:id="244" w:name="_Toc406766889"/>
      <w:r w:rsidRPr="00867C99">
        <w:t>Podmínky pro zahájení testů</w:t>
      </w:r>
      <w:bookmarkEnd w:id="242"/>
      <w:bookmarkEnd w:id="243"/>
      <w:bookmarkEnd w:id="244"/>
    </w:p>
    <w:p w:rsidR="00C7660A" w:rsidRPr="00867C99" w:rsidRDefault="00C7660A" w:rsidP="00C7660A">
      <w:pPr>
        <w:pStyle w:val="BodyText"/>
        <w:rPr>
          <w:lang w:eastAsia="ja-JP"/>
        </w:rPr>
      </w:pPr>
      <w:r w:rsidRPr="00867C99">
        <w:rPr>
          <w:lang w:eastAsia="ja-JP"/>
        </w:rPr>
        <w:t xml:space="preserve">Pro zahájení bezpečnostních testů je nutné, aby aplikace a systémy v testovaném prostředí byly po dobu bezpečnostních testů „zmrazeny“ a nebyly na nich vykonávány žádné změny nebo jiné než bezpečnostní testování. </w:t>
      </w:r>
    </w:p>
    <w:p w:rsidR="00C7660A" w:rsidRPr="00867C99" w:rsidRDefault="00C7660A" w:rsidP="00C7660A">
      <w:pPr>
        <w:pStyle w:val="BodyText"/>
        <w:rPr>
          <w:lang w:eastAsia="ja-JP"/>
        </w:rPr>
      </w:pPr>
      <w:r w:rsidRPr="00867C99">
        <w:rPr>
          <w:lang w:eastAsia="ja-JP"/>
        </w:rPr>
        <w:t xml:space="preserve">Před zahájením testů musí být připraven </w:t>
      </w:r>
      <w:r w:rsidR="002A52CF" w:rsidRPr="00867C99">
        <w:rPr>
          <w:lang w:eastAsia="ja-JP"/>
        </w:rPr>
        <w:t xml:space="preserve">dokument </w:t>
      </w:r>
      <w:r w:rsidRPr="00867C99">
        <w:rPr>
          <w:i/>
          <w:lang w:eastAsia="ja-JP"/>
        </w:rPr>
        <w:t>Plán testů</w:t>
      </w:r>
      <w:r w:rsidRPr="00867C99">
        <w:rPr>
          <w:lang w:eastAsia="ja-JP"/>
        </w:rPr>
        <w:t xml:space="preserve"> </w:t>
      </w:r>
      <w:r w:rsidR="002A52CF" w:rsidRPr="00867C99">
        <w:rPr>
          <w:lang w:eastAsia="ja-JP"/>
        </w:rPr>
        <w:t>včetně</w:t>
      </w:r>
      <w:r w:rsidRPr="00867C99">
        <w:rPr>
          <w:lang w:eastAsia="ja-JP"/>
        </w:rPr>
        <w:t xml:space="preserve"> </w:t>
      </w:r>
      <w:r w:rsidR="002A52CF" w:rsidRPr="00867C99">
        <w:rPr>
          <w:lang w:eastAsia="ja-JP"/>
        </w:rPr>
        <w:t>t</w:t>
      </w:r>
      <w:r w:rsidRPr="00867C99">
        <w:rPr>
          <w:lang w:eastAsia="ja-JP"/>
        </w:rPr>
        <w:t>estovací</w:t>
      </w:r>
      <w:r w:rsidR="002A52CF" w:rsidRPr="00867C99">
        <w:rPr>
          <w:lang w:eastAsia="ja-JP"/>
        </w:rPr>
        <w:t>ch scénářů</w:t>
      </w:r>
      <w:r w:rsidRPr="00867C99">
        <w:rPr>
          <w:lang w:eastAsia="ja-JP"/>
        </w:rPr>
        <w:t xml:space="preserve"> a testovací</w:t>
      </w:r>
      <w:r w:rsidR="002A52CF" w:rsidRPr="00867C99">
        <w:rPr>
          <w:lang w:eastAsia="ja-JP"/>
        </w:rPr>
        <w:t>ch</w:t>
      </w:r>
      <w:r w:rsidRPr="00867C99">
        <w:rPr>
          <w:lang w:eastAsia="ja-JP"/>
        </w:rPr>
        <w:t xml:space="preserve"> případ</w:t>
      </w:r>
      <w:r w:rsidR="002A52CF" w:rsidRPr="00867C99">
        <w:rPr>
          <w:lang w:eastAsia="ja-JP"/>
        </w:rPr>
        <w:t>ů</w:t>
      </w:r>
      <w:r w:rsidRPr="00867C99">
        <w:rPr>
          <w:lang w:eastAsia="ja-JP"/>
        </w:rPr>
        <w:t>.</w:t>
      </w:r>
    </w:p>
    <w:p w:rsidR="00C7660A" w:rsidRPr="00867C99" w:rsidRDefault="00C7660A" w:rsidP="00C7660A">
      <w:pPr>
        <w:ind w:left="360"/>
      </w:pPr>
    </w:p>
    <w:p w:rsidR="00C7660A" w:rsidRPr="00867C99" w:rsidRDefault="00C7660A" w:rsidP="00C7660A">
      <w:pPr>
        <w:pStyle w:val="Heading3"/>
      </w:pPr>
      <w:bookmarkStart w:id="245" w:name="_Toc163630577"/>
      <w:bookmarkStart w:id="246" w:name="_Toc163634597"/>
      <w:bookmarkStart w:id="247" w:name="_Toc406766890"/>
      <w:r w:rsidRPr="00867C99">
        <w:t>Vyhodnocení a ukončení bezpečnostních testů</w:t>
      </w:r>
      <w:bookmarkEnd w:id="245"/>
      <w:bookmarkEnd w:id="246"/>
      <w:bookmarkEnd w:id="247"/>
    </w:p>
    <w:p w:rsidR="00C7660A" w:rsidRPr="00867C99" w:rsidRDefault="00C7660A" w:rsidP="00C7660A">
      <w:pPr>
        <w:pStyle w:val="BodyText"/>
        <w:rPr>
          <w:lang w:eastAsia="ja-JP"/>
        </w:rPr>
      </w:pPr>
      <w:r w:rsidRPr="00867C99">
        <w:rPr>
          <w:lang w:eastAsia="ja-JP"/>
        </w:rPr>
        <w:t>U</w:t>
      </w:r>
      <w:r w:rsidR="002A52CF" w:rsidRPr="00867C99">
        <w:rPr>
          <w:lang w:eastAsia="ja-JP"/>
        </w:rPr>
        <w:t>končení bezpečnostních testů j</w:t>
      </w:r>
      <w:r w:rsidRPr="00867C99">
        <w:rPr>
          <w:lang w:eastAsia="ja-JP"/>
        </w:rPr>
        <w:t>e podmíněno provedením všech naplánovaných testů a odstraněním všech kritických chyb.</w:t>
      </w:r>
    </w:p>
    <w:p w:rsidR="00C7660A" w:rsidRPr="00867C99" w:rsidRDefault="00C7660A" w:rsidP="00C7660A">
      <w:pPr>
        <w:pStyle w:val="BodyText"/>
      </w:pPr>
      <w:r w:rsidRPr="00867C99">
        <w:rPr>
          <w:lang w:eastAsia="ja-JP"/>
        </w:rPr>
        <w:t xml:space="preserve">Výsledky bezpečnostních testů budou shrnuty v závěrečném dokumentu </w:t>
      </w:r>
      <w:r w:rsidRPr="00867C99">
        <w:rPr>
          <w:i/>
          <w:lang w:eastAsia="ja-JP"/>
        </w:rPr>
        <w:t>Zpráva o bezpečnostních testech</w:t>
      </w:r>
      <w:r w:rsidRPr="00867C99">
        <w:rPr>
          <w:lang w:eastAsia="ja-JP"/>
        </w:rPr>
        <w:t xml:space="preserve">. Vlastní průběh testování bude zaznamenán v dokumentu </w:t>
      </w:r>
      <w:r w:rsidRPr="00867C99">
        <w:rPr>
          <w:i/>
          <w:lang w:eastAsia="ja-JP"/>
        </w:rPr>
        <w:t>Záznam výsledků testů</w:t>
      </w:r>
      <w:r w:rsidRPr="00867C99">
        <w:rPr>
          <w:lang w:eastAsia="ja-JP"/>
        </w:rPr>
        <w:t>.</w:t>
      </w:r>
    </w:p>
    <w:p w:rsidR="00C7660A" w:rsidRPr="00867C99" w:rsidRDefault="00C7660A" w:rsidP="00C7660A">
      <w:pPr>
        <w:pStyle w:val="Heading3"/>
      </w:pPr>
      <w:bookmarkStart w:id="248" w:name="_Toc163630578"/>
      <w:bookmarkStart w:id="249" w:name="_Toc163634598"/>
      <w:bookmarkStart w:id="250" w:name="_Toc406766891"/>
      <w:r w:rsidRPr="00867C99">
        <w:t>Definice závažnosti bezpečnostní chyby</w:t>
      </w:r>
      <w:bookmarkEnd w:id="248"/>
      <w:bookmarkEnd w:id="249"/>
      <w:bookmarkEnd w:id="250"/>
    </w:p>
    <w:p w:rsidR="00C7660A" w:rsidRPr="00867C99" w:rsidRDefault="00C7660A" w:rsidP="00C7660A">
      <w:pPr>
        <w:pStyle w:val="BodyText"/>
        <w:rPr>
          <w:lang w:eastAsia="ja-JP"/>
        </w:rPr>
      </w:pPr>
      <w:r w:rsidRPr="00867C99">
        <w:rPr>
          <w:lang w:eastAsia="ja-JP"/>
        </w:rPr>
        <w:t xml:space="preserve">Pouze pro účely vyhodnocení bezpečnostních testů byly definice tříd neshody v kapitole </w:t>
      </w:r>
      <w:r w:rsidRPr="00867C99">
        <w:rPr>
          <w:i/>
          <w:lang w:eastAsia="ja-JP"/>
        </w:rPr>
        <w:t>2.6 Definice závažnosti funkčních chyb</w:t>
      </w:r>
      <w:r w:rsidRPr="00867C99">
        <w:rPr>
          <w:lang w:eastAsia="ja-JP"/>
        </w:rPr>
        <w:t xml:space="preserve"> upraveny následovně: </w:t>
      </w:r>
    </w:p>
    <w:p w:rsidR="00C7660A" w:rsidRPr="00867C99" w:rsidRDefault="00C7660A" w:rsidP="00C7660A">
      <w:pPr>
        <w:pStyle w:val="ListBullet"/>
        <w:ind w:left="360" w:hanging="360"/>
      </w:pPr>
      <w:r w:rsidRPr="00867C99">
        <w:rPr>
          <w:b/>
        </w:rPr>
        <w:t>Kritická (</w:t>
      </w:r>
      <w:proofErr w:type="spellStart"/>
      <w:r w:rsidRPr="00867C99">
        <w:rPr>
          <w:b/>
        </w:rPr>
        <w:t>Critical</w:t>
      </w:r>
      <w:proofErr w:type="spellEnd"/>
      <w:r w:rsidRPr="00867C99">
        <w:rPr>
          <w:b/>
        </w:rPr>
        <w:t>)</w:t>
      </w:r>
      <w:r w:rsidRPr="00867C99">
        <w:t xml:space="preserve"> – systém neprovádí kontrolu, která byla definována v analýze; systém obsahuje chybu, která je zneužitelná vzdáleně; neprovádění kontroly má za následek získání neoprávněného přístupu; existuje snadná možnost obejití kontroly, takže kontrola není provedena</w:t>
      </w:r>
    </w:p>
    <w:p w:rsidR="00C7660A" w:rsidRPr="00867C99" w:rsidRDefault="00C7660A" w:rsidP="00C7660A">
      <w:pPr>
        <w:pStyle w:val="ListBullet"/>
        <w:ind w:left="360" w:hanging="360"/>
      </w:pPr>
      <w:r w:rsidRPr="00867C99">
        <w:rPr>
          <w:b/>
        </w:rPr>
        <w:t>Střední (Medium)</w:t>
      </w:r>
      <w:r w:rsidRPr="00867C99">
        <w:t xml:space="preserve"> – systém kontrolu provádí pouze částečně; kontrola není prováděna vždy, kdy je to požadováno; systém obsahuje chybu, která je zneužitelná lokálně; existuje možnost obejití kontroly, ale pouze při splnění jedné velmi specifické podmínky</w:t>
      </w:r>
    </w:p>
    <w:p w:rsidR="00C7660A" w:rsidRPr="00867C99" w:rsidRDefault="00C7660A" w:rsidP="00C7660A">
      <w:pPr>
        <w:pStyle w:val="ListBullet"/>
        <w:ind w:left="360" w:hanging="360"/>
      </w:pPr>
      <w:r w:rsidRPr="00867C99">
        <w:rPr>
          <w:b/>
        </w:rPr>
        <w:t>Malá (</w:t>
      </w:r>
      <w:proofErr w:type="spellStart"/>
      <w:r w:rsidRPr="00867C99">
        <w:rPr>
          <w:b/>
        </w:rPr>
        <w:t>Low</w:t>
      </w:r>
      <w:proofErr w:type="spellEnd"/>
      <w:r w:rsidRPr="00867C99">
        <w:rPr>
          <w:b/>
        </w:rPr>
        <w:t xml:space="preserve">) </w:t>
      </w:r>
      <w:r w:rsidRPr="00867C99">
        <w:t>– systém kontrolu provádí, nicméně existuje možnost jak kontrolu obejít; obejití kontroly je náročné a vyžaduje splnění několika velmi specifických podmínek</w:t>
      </w:r>
    </w:p>
    <w:p w:rsidR="00C7660A" w:rsidRPr="00867C99" w:rsidRDefault="00C7660A" w:rsidP="00C7660A">
      <w:pPr>
        <w:pStyle w:val="BodyText"/>
      </w:pPr>
    </w:p>
    <w:p w:rsidR="00C7660A" w:rsidRPr="00867C99" w:rsidRDefault="00C7660A" w:rsidP="00C7660A">
      <w:pPr>
        <w:pStyle w:val="BodyText"/>
      </w:pPr>
      <w:r w:rsidRPr="00867C99">
        <w:t xml:space="preserve">Odstraňování nalezených neshod bude prováděno podle pravidel definovaných v kapitole </w:t>
      </w:r>
      <w:r w:rsidRPr="00867C99">
        <w:rPr>
          <w:i/>
        </w:rPr>
        <w:t>2.7 Pravidla odstraňování chyb</w:t>
      </w:r>
      <w:r w:rsidRPr="00867C99">
        <w:t>.</w:t>
      </w:r>
    </w:p>
    <w:p w:rsidR="00C7660A" w:rsidRPr="00867C99" w:rsidRDefault="00C7660A" w:rsidP="00C7660A">
      <w:pPr>
        <w:pStyle w:val="BodyText"/>
      </w:pPr>
    </w:p>
    <w:p w:rsidR="00C7660A" w:rsidRPr="00867C99" w:rsidRDefault="00C7660A" w:rsidP="00C7660A">
      <w:pPr>
        <w:pStyle w:val="Heading2"/>
        <w:keepLines/>
        <w:spacing w:after="0"/>
      </w:pPr>
      <w:bookmarkStart w:id="251" w:name="_Toc163634600"/>
      <w:bookmarkStart w:id="252" w:name="_Toc163634601"/>
      <w:bookmarkStart w:id="253" w:name="_Toc406766892"/>
      <w:bookmarkEnd w:id="251"/>
      <w:r w:rsidRPr="00867C99">
        <w:lastRenderedPageBreak/>
        <w:t>Akceptační testování</w:t>
      </w:r>
      <w:bookmarkEnd w:id="225"/>
      <w:bookmarkEnd w:id="226"/>
      <w:bookmarkEnd w:id="227"/>
      <w:bookmarkEnd w:id="228"/>
      <w:bookmarkEnd w:id="252"/>
      <w:bookmarkEnd w:id="253"/>
    </w:p>
    <w:p w:rsidR="00C7660A" w:rsidRPr="00867C99" w:rsidRDefault="00C7660A" w:rsidP="00C7660A">
      <w:pPr>
        <w:pStyle w:val="BodyText"/>
        <w:keepNext/>
        <w:keepLines/>
        <w:rPr>
          <w:lang w:eastAsia="ja-JP"/>
        </w:rPr>
      </w:pPr>
    </w:p>
    <w:p w:rsidR="00C7660A" w:rsidRPr="00867C99" w:rsidRDefault="00C7660A" w:rsidP="00C7660A">
      <w:pPr>
        <w:pStyle w:val="BodyText"/>
        <w:keepNext/>
        <w:keepLines/>
      </w:pPr>
      <w:r w:rsidRPr="00867C99">
        <w:t xml:space="preserve">Cílem akceptačního testování je ověřit správnou a bezchybnou funkčnost aplikace, která odpovídá schválenému zadání. Toto stádium testování slouží jako potvrzení, že předávaný systém odpovídá požadavkům a akceptačním kritériím podle zadání </w:t>
      </w:r>
      <w:r w:rsidR="00121F6A" w:rsidRPr="00867C99">
        <w:t>MPSV</w:t>
      </w:r>
      <w:r w:rsidRPr="00867C99">
        <w:t>.</w:t>
      </w:r>
    </w:p>
    <w:p w:rsidR="00C7660A" w:rsidRPr="00867C99" w:rsidRDefault="00C7660A" w:rsidP="00C7660A">
      <w:pPr>
        <w:pStyle w:val="BodyText"/>
        <w:keepNext/>
        <w:keepLines/>
      </w:pPr>
      <w:r w:rsidRPr="00867C99">
        <w:t>V tomto stádiu testování budou prováděny funkční testy, testy výjimek a integrační testy. V tomto stadiu budou dále provedeny další testy</w:t>
      </w:r>
      <w:r w:rsidR="0094167B">
        <w:t>,</w:t>
      </w:r>
      <w:r w:rsidRPr="00867C99">
        <w:t xml:space="preserve"> na kterých se shodnou strany Zhotovitele </w:t>
      </w:r>
      <w:r w:rsidR="002A52CF" w:rsidRPr="00867C99">
        <w:t>a MPSV</w:t>
      </w:r>
      <w:r w:rsidRPr="00867C99">
        <w:t xml:space="preserve">. </w:t>
      </w:r>
    </w:p>
    <w:p w:rsidR="00C7660A" w:rsidRPr="00867C99" w:rsidRDefault="00C7660A" w:rsidP="00C7660A">
      <w:pPr>
        <w:pStyle w:val="BodyText"/>
        <w:rPr>
          <w:lang w:eastAsia="ja-JP"/>
        </w:rPr>
      </w:pPr>
    </w:p>
    <w:p w:rsidR="00C7660A" w:rsidRPr="00867C99" w:rsidRDefault="00C7660A" w:rsidP="00C7660A">
      <w:pPr>
        <w:pStyle w:val="BodyText"/>
      </w:pPr>
      <w:r w:rsidRPr="00867C99">
        <w:rPr>
          <w:noProof/>
          <w:lang w:eastAsia="cs-CZ"/>
        </w:rPr>
        <w:drawing>
          <wp:inline distT="0" distB="0" distL="0" distR="0" wp14:anchorId="22A5BF0C" wp14:editId="4B9EFE09">
            <wp:extent cx="6344920" cy="1169035"/>
            <wp:effectExtent l="0" t="0" r="0" b="0"/>
            <wp:docPr id="3" name="Picture 3" descr="Typy testovani posloupnost - akce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Typy testovani posloupnost - akcept"/>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344920" cy="1169035"/>
                    </a:xfrm>
                    <a:prstGeom prst="rect">
                      <a:avLst/>
                    </a:prstGeom>
                    <a:noFill/>
                    <a:ln>
                      <a:noFill/>
                    </a:ln>
                  </pic:spPr>
                </pic:pic>
              </a:graphicData>
            </a:graphic>
          </wp:inline>
        </w:drawing>
      </w:r>
    </w:p>
    <w:p w:rsidR="00C7660A" w:rsidRPr="00867C99" w:rsidRDefault="00C7660A" w:rsidP="00C7660A">
      <w:pPr>
        <w:pStyle w:val="Caption"/>
        <w:rPr>
          <w:lang w:eastAsia="ja-JP"/>
        </w:rPr>
      </w:pPr>
      <w:bookmarkStart w:id="254" w:name="_Toc163634645"/>
      <w:bookmarkStart w:id="255" w:name="_Toc406766915"/>
      <w:r w:rsidRPr="00867C99">
        <w:t xml:space="preserve">Obrázek </w:t>
      </w:r>
      <w:r w:rsidRPr="00867C99">
        <w:fldChar w:fldCharType="begin"/>
      </w:r>
      <w:r w:rsidRPr="00867C99">
        <w:instrText xml:space="preserve"> SEQ Obrázek \* ARABIC </w:instrText>
      </w:r>
      <w:r w:rsidRPr="00867C99">
        <w:fldChar w:fldCharType="separate"/>
      </w:r>
      <w:r w:rsidR="00B7219D">
        <w:rPr>
          <w:noProof/>
        </w:rPr>
        <w:t>4</w:t>
      </w:r>
      <w:r w:rsidRPr="00867C99">
        <w:fldChar w:fldCharType="end"/>
      </w:r>
      <w:r w:rsidRPr="00867C99">
        <w:rPr>
          <w:szCs w:val="22"/>
        </w:rPr>
        <w:t>: Struktura Akceptačních testů</w:t>
      </w:r>
      <w:bookmarkStart w:id="256" w:name="_Toc163375592"/>
      <w:bookmarkStart w:id="257" w:name="_Toc163375913"/>
      <w:bookmarkStart w:id="258" w:name="_Toc163381457"/>
      <w:bookmarkEnd w:id="254"/>
      <w:bookmarkEnd w:id="255"/>
      <w:bookmarkEnd w:id="256"/>
      <w:bookmarkEnd w:id="257"/>
      <w:bookmarkEnd w:id="25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4"/>
        <w:gridCol w:w="7874"/>
      </w:tblGrid>
      <w:tr w:rsidR="00C7660A" w:rsidRPr="00867C99" w:rsidTr="00625B39">
        <w:tc>
          <w:tcPr>
            <w:tcW w:w="998" w:type="pct"/>
          </w:tcPr>
          <w:p w:rsidR="00C7660A" w:rsidRPr="00867C99" w:rsidRDefault="00C7660A" w:rsidP="00625B39">
            <w:pPr>
              <w:pStyle w:val="BodyText"/>
              <w:rPr>
                <w:b/>
                <w:bCs/>
                <w:lang w:eastAsia="ja-JP"/>
              </w:rPr>
            </w:pPr>
            <w:r w:rsidRPr="00867C99">
              <w:rPr>
                <w:b/>
                <w:bCs/>
                <w:lang w:eastAsia="ja-JP"/>
              </w:rPr>
              <w:t>Zodpovědné role</w:t>
            </w:r>
          </w:p>
        </w:tc>
        <w:tc>
          <w:tcPr>
            <w:tcW w:w="4002" w:type="pct"/>
          </w:tcPr>
          <w:p w:rsidR="00C7660A" w:rsidRPr="00867C99" w:rsidRDefault="00C7660A" w:rsidP="00C7660A">
            <w:pPr>
              <w:pStyle w:val="BodyText"/>
              <w:numPr>
                <w:ilvl w:val="0"/>
                <w:numId w:val="37"/>
              </w:numPr>
              <w:rPr>
                <w:b/>
                <w:bCs/>
                <w:lang w:eastAsia="ja-JP"/>
              </w:rPr>
            </w:pPr>
            <w:r w:rsidRPr="00867C99">
              <w:rPr>
                <w:lang w:eastAsia="ja-JP"/>
              </w:rPr>
              <w:t xml:space="preserve">Koordinátor testování </w:t>
            </w:r>
            <w:r w:rsidR="002A52CF" w:rsidRPr="00867C99">
              <w:rPr>
                <w:lang w:eastAsia="ja-JP"/>
              </w:rPr>
              <w:t>MPSV</w:t>
            </w:r>
            <w:r w:rsidRPr="00867C99">
              <w:rPr>
                <w:lang w:eastAsia="ja-JP"/>
              </w:rPr>
              <w:t xml:space="preserve"> – zodpovídá za organizaci a řízení testů na straně </w:t>
            </w:r>
            <w:r w:rsidR="00121F6A" w:rsidRPr="00867C99">
              <w:rPr>
                <w:lang w:eastAsia="ja-JP"/>
              </w:rPr>
              <w:t>MPSV</w:t>
            </w:r>
            <w:r w:rsidRPr="00867C99">
              <w:rPr>
                <w:lang w:eastAsia="ja-JP"/>
              </w:rPr>
              <w:t xml:space="preserve"> </w:t>
            </w:r>
          </w:p>
          <w:p w:rsidR="00C7660A" w:rsidRPr="00867C99" w:rsidRDefault="002A52CF" w:rsidP="00121F6A">
            <w:pPr>
              <w:pStyle w:val="BodyText"/>
              <w:numPr>
                <w:ilvl w:val="0"/>
                <w:numId w:val="37"/>
              </w:numPr>
              <w:rPr>
                <w:lang w:eastAsia="ja-JP"/>
              </w:rPr>
            </w:pPr>
            <w:r w:rsidRPr="00867C99">
              <w:rPr>
                <w:lang w:eastAsia="ja-JP"/>
              </w:rPr>
              <w:t>Vedoucí projektu MPSV</w:t>
            </w:r>
            <w:r w:rsidR="00C7660A" w:rsidRPr="00867C99">
              <w:rPr>
                <w:lang w:eastAsia="ja-JP"/>
              </w:rPr>
              <w:t xml:space="preserve"> – zodpovídá za zajištění zdrojů na straně </w:t>
            </w:r>
            <w:r w:rsidR="00121F6A" w:rsidRPr="00867C99">
              <w:rPr>
                <w:lang w:eastAsia="ja-JP"/>
              </w:rPr>
              <w:t>MPSV</w:t>
            </w:r>
          </w:p>
        </w:tc>
      </w:tr>
      <w:tr w:rsidR="00C7660A" w:rsidRPr="00867C99" w:rsidTr="00625B39">
        <w:tc>
          <w:tcPr>
            <w:tcW w:w="998" w:type="pct"/>
          </w:tcPr>
          <w:p w:rsidR="00C7660A" w:rsidRPr="00867C99" w:rsidRDefault="00C7660A" w:rsidP="00625B39">
            <w:pPr>
              <w:pStyle w:val="BodyText"/>
              <w:rPr>
                <w:b/>
                <w:bCs/>
                <w:lang w:eastAsia="ja-JP"/>
              </w:rPr>
            </w:pPr>
            <w:r w:rsidRPr="00867C99">
              <w:rPr>
                <w:b/>
                <w:bCs/>
                <w:lang w:eastAsia="ja-JP"/>
              </w:rPr>
              <w:t>Vstupy</w:t>
            </w:r>
          </w:p>
        </w:tc>
        <w:tc>
          <w:tcPr>
            <w:tcW w:w="4002" w:type="pct"/>
          </w:tcPr>
          <w:p w:rsidR="00C7660A" w:rsidRPr="00867C99" w:rsidRDefault="00C7660A" w:rsidP="00C7660A">
            <w:pPr>
              <w:pStyle w:val="BodyText"/>
              <w:numPr>
                <w:ilvl w:val="0"/>
                <w:numId w:val="38"/>
              </w:numPr>
              <w:rPr>
                <w:b/>
                <w:bCs/>
                <w:lang w:eastAsia="ja-JP"/>
              </w:rPr>
            </w:pPr>
            <w:r w:rsidRPr="00867C99">
              <w:rPr>
                <w:lang w:eastAsia="ja-JP"/>
              </w:rPr>
              <w:t>Plán testů</w:t>
            </w:r>
          </w:p>
          <w:p w:rsidR="00C7660A" w:rsidRPr="00867C99" w:rsidRDefault="00C7660A" w:rsidP="00C7660A">
            <w:pPr>
              <w:pStyle w:val="BodyText"/>
              <w:numPr>
                <w:ilvl w:val="0"/>
                <w:numId w:val="38"/>
              </w:numPr>
              <w:rPr>
                <w:b/>
                <w:bCs/>
                <w:lang w:eastAsia="ja-JP"/>
              </w:rPr>
            </w:pPr>
            <w:r w:rsidRPr="00867C99">
              <w:rPr>
                <w:lang w:eastAsia="ja-JP"/>
              </w:rPr>
              <w:t>Protokol o provedení systémových testů</w:t>
            </w:r>
          </w:p>
          <w:p w:rsidR="00C7660A" w:rsidRPr="00867C99" w:rsidRDefault="00C7660A" w:rsidP="00C7660A">
            <w:pPr>
              <w:pStyle w:val="BodyText"/>
              <w:numPr>
                <w:ilvl w:val="0"/>
                <w:numId w:val="38"/>
              </w:numPr>
              <w:rPr>
                <w:b/>
                <w:bCs/>
                <w:lang w:eastAsia="ja-JP"/>
              </w:rPr>
            </w:pPr>
            <w:r w:rsidRPr="00867C99">
              <w:rPr>
                <w:lang w:eastAsia="ja-JP"/>
              </w:rPr>
              <w:t>Testovací scénáře, testovací případy</w:t>
            </w:r>
          </w:p>
          <w:p w:rsidR="00C7660A" w:rsidRPr="00867C99" w:rsidRDefault="00C7660A" w:rsidP="00C7660A">
            <w:pPr>
              <w:pStyle w:val="BodyText"/>
              <w:numPr>
                <w:ilvl w:val="0"/>
                <w:numId w:val="38"/>
              </w:numPr>
              <w:rPr>
                <w:b/>
                <w:bCs/>
                <w:lang w:eastAsia="ja-JP"/>
              </w:rPr>
            </w:pPr>
            <w:r w:rsidRPr="00867C99">
              <w:rPr>
                <w:lang w:eastAsia="ja-JP"/>
              </w:rPr>
              <w:t>Data ze systémových testů</w:t>
            </w:r>
          </w:p>
        </w:tc>
      </w:tr>
      <w:tr w:rsidR="00C7660A" w:rsidRPr="00867C99" w:rsidTr="00625B39">
        <w:tc>
          <w:tcPr>
            <w:tcW w:w="998" w:type="pct"/>
          </w:tcPr>
          <w:p w:rsidR="00C7660A" w:rsidRPr="00867C99" w:rsidRDefault="00C7660A" w:rsidP="00625B39">
            <w:pPr>
              <w:pStyle w:val="BodyText"/>
              <w:rPr>
                <w:b/>
                <w:bCs/>
                <w:lang w:eastAsia="ja-JP"/>
              </w:rPr>
            </w:pPr>
            <w:r w:rsidRPr="00867C99">
              <w:rPr>
                <w:b/>
                <w:bCs/>
                <w:lang w:eastAsia="ja-JP"/>
              </w:rPr>
              <w:t>Výstupy</w:t>
            </w:r>
          </w:p>
        </w:tc>
        <w:tc>
          <w:tcPr>
            <w:tcW w:w="4002" w:type="pct"/>
          </w:tcPr>
          <w:p w:rsidR="00C7660A" w:rsidRPr="00867C99" w:rsidRDefault="00C7660A" w:rsidP="00C7660A">
            <w:pPr>
              <w:pStyle w:val="BodyText"/>
              <w:numPr>
                <w:ilvl w:val="0"/>
                <w:numId w:val="39"/>
              </w:numPr>
              <w:rPr>
                <w:b/>
                <w:bCs/>
                <w:lang w:eastAsia="ja-JP"/>
              </w:rPr>
            </w:pPr>
            <w:r w:rsidRPr="00867C99">
              <w:rPr>
                <w:lang w:eastAsia="ja-JP"/>
              </w:rPr>
              <w:t>Záznam výsledků testů</w:t>
            </w:r>
          </w:p>
          <w:p w:rsidR="00C7660A" w:rsidRPr="00867C99" w:rsidRDefault="00C7660A" w:rsidP="00C7660A">
            <w:pPr>
              <w:pStyle w:val="BodyText"/>
              <w:numPr>
                <w:ilvl w:val="0"/>
                <w:numId w:val="39"/>
              </w:numPr>
              <w:rPr>
                <w:b/>
                <w:bCs/>
                <w:lang w:eastAsia="ja-JP"/>
              </w:rPr>
            </w:pPr>
            <w:r w:rsidRPr="00867C99">
              <w:rPr>
                <w:lang w:eastAsia="ja-JP"/>
              </w:rPr>
              <w:t>Akceptační protokol za testování</w:t>
            </w:r>
          </w:p>
        </w:tc>
      </w:tr>
    </w:tbl>
    <w:p w:rsidR="00C7660A" w:rsidRPr="00867C99" w:rsidRDefault="00C7660A" w:rsidP="00C7660A">
      <w:pPr>
        <w:pStyle w:val="Caption"/>
      </w:pPr>
      <w:bookmarkStart w:id="259" w:name="_Toc163634653"/>
      <w:bookmarkStart w:id="260" w:name="_Toc406766923"/>
      <w:r w:rsidRPr="00867C99">
        <w:t xml:space="preserve">Tabulka </w:t>
      </w:r>
      <w:r w:rsidRPr="00867C99">
        <w:fldChar w:fldCharType="begin"/>
      </w:r>
      <w:r w:rsidRPr="00867C99">
        <w:instrText xml:space="preserve"> SEQ Tabulka \* ARABIC </w:instrText>
      </w:r>
      <w:r w:rsidRPr="00867C99">
        <w:fldChar w:fldCharType="separate"/>
      </w:r>
      <w:r w:rsidR="00B7219D">
        <w:rPr>
          <w:noProof/>
        </w:rPr>
        <w:t>7</w:t>
      </w:r>
      <w:r w:rsidRPr="00867C99">
        <w:fldChar w:fldCharType="end"/>
      </w:r>
      <w:r w:rsidRPr="00867C99">
        <w:t xml:space="preserve"> Přehled vstupů a výstupů ze stádia </w:t>
      </w:r>
      <w:proofErr w:type="gramStart"/>
      <w:r w:rsidRPr="00867C99">
        <w:t>Akceptační  testování</w:t>
      </w:r>
      <w:bookmarkEnd w:id="259"/>
      <w:bookmarkEnd w:id="260"/>
      <w:proofErr w:type="gramEnd"/>
    </w:p>
    <w:p w:rsidR="00C7660A" w:rsidRPr="00867C99" w:rsidRDefault="00C7660A" w:rsidP="00C7660A">
      <w:pPr>
        <w:pStyle w:val="Heading3"/>
        <w:keepLines/>
      </w:pPr>
      <w:bookmarkStart w:id="261" w:name="_Toc163375594"/>
      <w:bookmarkStart w:id="262" w:name="_Toc163375915"/>
      <w:bookmarkStart w:id="263" w:name="_Toc163381459"/>
      <w:bookmarkStart w:id="264" w:name="_Toc163535273"/>
      <w:bookmarkStart w:id="265" w:name="_Toc163535344"/>
      <w:bookmarkStart w:id="266" w:name="_Toc163540117"/>
      <w:bookmarkStart w:id="267" w:name="_Toc163634602"/>
      <w:bookmarkStart w:id="268" w:name="_Toc157412831"/>
      <w:bookmarkStart w:id="269" w:name="_Toc157422358"/>
      <w:bookmarkStart w:id="270" w:name="_Toc163634603"/>
      <w:bookmarkStart w:id="271" w:name="_Toc406766893"/>
      <w:bookmarkEnd w:id="261"/>
      <w:bookmarkEnd w:id="262"/>
      <w:bookmarkEnd w:id="263"/>
      <w:bookmarkEnd w:id="264"/>
      <w:bookmarkEnd w:id="265"/>
      <w:bookmarkEnd w:id="266"/>
      <w:bookmarkEnd w:id="267"/>
      <w:r w:rsidRPr="00867C99">
        <w:t>Funkční testy</w:t>
      </w:r>
      <w:bookmarkEnd w:id="268"/>
      <w:bookmarkEnd w:id="269"/>
      <w:bookmarkEnd w:id="270"/>
      <w:bookmarkEnd w:id="271"/>
      <w:r w:rsidRPr="00867C99">
        <w:t xml:space="preserve"> </w:t>
      </w:r>
    </w:p>
    <w:p w:rsidR="00C7660A" w:rsidRPr="00867C99" w:rsidRDefault="00C7660A" w:rsidP="00C7660A">
      <w:pPr>
        <w:pStyle w:val="BodyText"/>
        <w:keepNext/>
        <w:keepLines/>
      </w:pPr>
      <w:r w:rsidRPr="00867C99">
        <w:t xml:space="preserve">Bude ověřena funkčnost systému dle specifikovaných požadavků a testy budou probíhat na základě schválené testovací dokumentace (testovací případy, testovací scénáře, testovací data). Akceptační testování bude probíhat v testovacím prostředí </w:t>
      </w:r>
      <w:r w:rsidR="002A52CF" w:rsidRPr="00867C99">
        <w:t>MPSV</w:t>
      </w:r>
      <w:r w:rsidRPr="00867C99">
        <w:t>.</w:t>
      </w:r>
    </w:p>
    <w:p w:rsidR="00C7660A" w:rsidRPr="00867C99" w:rsidRDefault="00C7660A" w:rsidP="00C7660A">
      <w:pPr>
        <w:pStyle w:val="Heading3"/>
        <w:keepLines/>
      </w:pPr>
      <w:bookmarkStart w:id="272" w:name="_Toc163540119"/>
      <w:bookmarkStart w:id="273" w:name="_Toc163634604"/>
      <w:bookmarkStart w:id="274" w:name="_Toc157412832"/>
      <w:bookmarkStart w:id="275" w:name="_Toc157422359"/>
      <w:bookmarkStart w:id="276" w:name="_Toc163634605"/>
      <w:bookmarkStart w:id="277" w:name="_Toc406766894"/>
      <w:bookmarkEnd w:id="272"/>
      <w:bookmarkEnd w:id="273"/>
      <w:r w:rsidRPr="00867C99">
        <w:t>Testy výjimek</w:t>
      </w:r>
      <w:bookmarkEnd w:id="274"/>
      <w:bookmarkEnd w:id="275"/>
      <w:bookmarkEnd w:id="276"/>
      <w:bookmarkEnd w:id="277"/>
    </w:p>
    <w:p w:rsidR="00C7660A" w:rsidRPr="00867C99" w:rsidRDefault="00C7660A" w:rsidP="00C7660A">
      <w:pPr>
        <w:pStyle w:val="BodyText"/>
        <w:keepNext/>
        <w:keepLines/>
      </w:pPr>
      <w:r w:rsidRPr="00867C99">
        <w:t xml:space="preserve">Funkce tohoto typu testování je stejná jako v případě interních a systémových testů. Testování výjimek je simulace nesprávného chování uživatele (viz </w:t>
      </w:r>
      <w:proofErr w:type="gramStart"/>
      <w:r w:rsidRPr="00867C99">
        <w:t xml:space="preserve">kapitola </w:t>
      </w:r>
      <w:r w:rsidRPr="00867C99">
        <w:rPr>
          <w:i/>
        </w:rPr>
        <w:fldChar w:fldCharType="begin"/>
      </w:r>
      <w:r w:rsidRPr="00867C99">
        <w:rPr>
          <w:i/>
        </w:rPr>
        <w:instrText xml:space="preserve"> REF _Ref153702902 \r \h  \* MERGEFORMAT </w:instrText>
      </w:r>
      <w:r w:rsidRPr="00867C99">
        <w:rPr>
          <w:i/>
        </w:rPr>
      </w:r>
      <w:r w:rsidRPr="00867C99">
        <w:rPr>
          <w:i/>
        </w:rPr>
        <w:fldChar w:fldCharType="separate"/>
      </w:r>
      <w:r w:rsidR="00B7219D">
        <w:rPr>
          <w:i/>
        </w:rPr>
        <w:t>1.1</w:t>
      </w:r>
      <w:r w:rsidRPr="00867C99">
        <w:rPr>
          <w:i/>
        </w:rPr>
        <w:fldChar w:fldCharType="end"/>
      </w:r>
      <w:r w:rsidRPr="00867C99">
        <w:rPr>
          <w:i/>
        </w:rPr>
        <w:t xml:space="preserve"> </w:t>
      </w:r>
      <w:r w:rsidRPr="00867C99">
        <w:rPr>
          <w:i/>
        </w:rPr>
        <w:fldChar w:fldCharType="begin"/>
      </w:r>
      <w:r w:rsidRPr="00867C99">
        <w:rPr>
          <w:i/>
        </w:rPr>
        <w:instrText xml:space="preserve"> REF _Ref153702905 \h  \* MERGEFORMAT </w:instrText>
      </w:r>
      <w:r w:rsidRPr="00867C99">
        <w:rPr>
          <w:i/>
        </w:rPr>
      </w:r>
      <w:r w:rsidRPr="00867C99">
        <w:rPr>
          <w:i/>
        </w:rPr>
        <w:fldChar w:fldCharType="separate"/>
      </w:r>
      <w:r w:rsidR="00B7219D" w:rsidRPr="00B7219D">
        <w:rPr>
          <w:i/>
        </w:rPr>
        <w:t>Interní</w:t>
      </w:r>
      <w:proofErr w:type="gramEnd"/>
      <w:r w:rsidR="00B7219D" w:rsidRPr="00B7219D">
        <w:rPr>
          <w:i/>
        </w:rPr>
        <w:t xml:space="preserve"> testování</w:t>
      </w:r>
      <w:r w:rsidRPr="00867C99">
        <w:rPr>
          <w:i/>
        </w:rPr>
        <w:fldChar w:fldCharType="end"/>
      </w:r>
      <w:r w:rsidRPr="00867C99">
        <w:rPr>
          <w:i/>
        </w:rPr>
        <w:t xml:space="preserve"> - Testy výjimek</w:t>
      </w:r>
      <w:r w:rsidRPr="00867C99">
        <w:t>).</w:t>
      </w:r>
    </w:p>
    <w:p w:rsidR="00C7660A" w:rsidRPr="00867C99" w:rsidRDefault="00C7660A" w:rsidP="00C7660A">
      <w:pPr>
        <w:pStyle w:val="Heading3"/>
      </w:pPr>
      <w:bookmarkStart w:id="278" w:name="_Toc163540121"/>
      <w:bookmarkStart w:id="279" w:name="_Toc163634606"/>
      <w:bookmarkStart w:id="280" w:name="_Toc157412833"/>
      <w:bookmarkStart w:id="281" w:name="_Toc157422360"/>
      <w:bookmarkStart w:id="282" w:name="_Toc163634607"/>
      <w:bookmarkStart w:id="283" w:name="_Toc406766895"/>
      <w:bookmarkEnd w:id="278"/>
      <w:bookmarkEnd w:id="279"/>
      <w:r w:rsidRPr="00867C99">
        <w:t>Integrační testy</w:t>
      </w:r>
      <w:bookmarkEnd w:id="280"/>
      <w:bookmarkEnd w:id="281"/>
      <w:bookmarkEnd w:id="282"/>
      <w:bookmarkEnd w:id="283"/>
      <w:r w:rsidRPr="00867C99">
        <w:t xml:space="preserve"> </w:t>
      </w:r>
    </w:p>
    <w:p w:rsidR="00C7660A" w:rsidRPr="00867C99" w:rsidRDefault="00C7660A" w:rsidP="00C7660A">
      <w:pPr>
        <w:pStyle w:val="BodyText"/>
      </w:pPr>
      <w:r w:rsidRPr="00867C99">
        <w:t xml:space="preserve">Tento typ testů má za úkol ověřit integraci subsystému dodávaného Zhotovitelem s okolními spolupracujícími systémy. Je nutné, aby bylo rozhodnuto, jaká bude zvolena varianta integračních testů (viz </w:t>
      </w:r>
      <w:proofErr w:type="gramStart"/>
      <w:r w:rsidRPr="00867C99">
        <w:t xml:space="preserve">kapitola </w:t>
      </w:r>
      <w:r w:rsidRPr="00867C99">
        <w:rPr>
          <w:i/>
        </w:rPr>
        <w:fldChar w:fldCharType="begin"/>
      </w:r>
      <w:r w:rsidRPr="00867C99">
        <w:rPr>
          <w:i/>
        </w:rPr>
        <w:instrText xml:space="preserve"> REF _Ref157424138 \r \h  \* MERGEFORMAT </w:instrText>
      </w:r>
      <w:r w:rsidRPr="00867C99">
        <w:rPr>
          <w:i/>
        </w:rPr>
      </w:r>
      <w:r w:rsidRPr="00867C99">
        <w:rPr>
          <w:i/>
        </w:rPr>
        <w:fldChar w:fldCharType="separate"/>
      </w:r>
      <w:r w:rsidR="00B7219D">
        <w:rPr>
          <w:i/>
        </w:rPr>
        <w:t>1.2.3</w:t>
      </w:r>
      <w:proofErr w:type="gramEnd"/>
      <w:r w:rsidRPr="00867C99">
        <w:rPr>
          <w:i/>
        </w:rPr>
        <w:fldChar w:fldCharType="end"/>
      </w:r>
      <w:r w:rsidRPr="00867C99">
        <w:rPr>
          <w:i/>
        </w:rPr>
        <w:t xml:space="preserve"> </w:t>
      </w:r>
      <w:r w:rsidRPr="00867C99">
        <w:rPr>
          <w:i/>
        </w:rPr>
        <w:fldChar w:fldCharType="begin"/>
      </w:r>
      <w:r w:rsidRPr="00867C99">
        <w:rPr>
          <w:i/>
        </w:rPr>
        <w:instrText xml:space="preserve"> REF _Ref157424142 \h  \* MERGEFORMAT </w:instrText>
      </w:r>
      <w:r w:rsidRPr="00867C99">
        <w:rPr>
          <w:i/>
        </w:rPr>
      </w:r>
      <w:r w:rsidRPr="00867C99">
        <w:rPr>
          <w:i/>
        </w:rPr>
        <w:fldChar w:fldCharType="separate"/>
      </w:r>
      <w:r w:rsidR="00B7219D" w:rsidRPr="00B7219D">
        <w:rPr>
          <w:i/>
        </w:rPr>
        <w:t>Integrační testy</w:t>
      </w:r>
      <w:r w:rsidRPr="00867C99">
        <w:rPr>
          <w:i/>
        </w:rPr>
        <w:fldChar w:fldCharType="end"/>
      </w:r>
      <w:r w:rsidRPr="00867C99">
        <w:t>)</w:t>
      </w:r>
    </w:p>
    <w:p w:rsidR="00C7660A" w:rsidRPr="00867C99" w:rsidRDefault="00C7660A" w:rsidP="00C7660A">
      <w:pPr>
        <w:pStyle w:val="Heading3"/>
      </w:pPr>
      <w:bookmarkStart w:id="284" w:name="_Toc163634608"/>
      <w:bookmarkStart w:id="285" w:name="_Toc406766896"/>
      <w:r w:rsidRPr="00867C99">
        <w:t>Podmínky pro akceptační testy</w:t>
      </w:r>
      <w:bookmarkEnd w:id="284"/>
      <w:bookmarkEnd w:id="285"/>
    </w:p>
    <w:p w:rsidR="00C7660A" w:rsidRPr="00867C99" w:rsidRDefault="002A52CF" w:rsidP="00C7660A">
      <w:pPr>
        <w:pStyle w:val="BodyText"/>
      </w:pPr>
      <w:r w:rsidRPr="00867C99">
        <w:t>Akceptační testování j</w:t>
      </w:r>
      <w:r w:rsidR="00C7660A" w:rsidRPr="00867C99">
        <w:t>e p</w:t>
      </w:r>
      <w:r w:rsidRPr="00867C99">
        <w:t>rováděno</w:t>
      </w:r>
      <w:r w:rsidR="00C7660A" w:rsidRPr="00867C99">
        <w:t xml:space="preserve"> podle testovací dokumentace (testovací případy</w:t>
      </w:r>
      <w:r w:rsidRPr="00867C99">
        <w:t xml:space="preserve"> a testovací scénáře), která j</w:t>
      </w:r>
      <w:r w:rsidR="00C7660A" w:rsidRPr="00867C99">
        <w:t xml:space="preserve">e vytvořena testovacím týmem </w:t>
      </w:r>
      <w:r w:rsidRPr="00867C99">
        <w:t>Zhotovitele</w:t>
      </w:r>
      <w:r w:rsidR="00C7660A" w:rsidRPr="00867C99">
        <w:t xml:space="preserve"> během stádia interního a systémového testování. Vyt</w:t>
      </w:r>
      <w:r w:rsidRPr="00867C99">
        <w:t>vořená testovací dokumentace j</w:t>
      </w:r>
      <w:r w:rsidR="00C7660A" w:rsidRPr="00867C99">
        <w:t xml:space="preserve">e předložena ke schválení Zhotoviteli a </w:t>
      </w:r>
      <w:r w:rsidRPr="00867C99">
        <w:t>MPSV</w:t>
      </w:r>
      <w:r w:rsidR="00C7660A" w:rsidRPr="00867C99">
        <w:t xml:space="preserve">. Na akceptačním testování se </w:t>
      </w:r>
      <w:r w:rsidRPr="00867C99">
        <w:t>podílí</w:t>
      </w:r>
      <w:r w:rsidR="00C7660A" w:rsidRPr="00867C99">
        <w:t xml:space="preserve"> </w:t>
      </w:r>
      <w:r w:rsidR="00C7660A" w:rsidRPr="00867C99">
        <w:lastRenderedPageBreak/>
        <w:t xml:space="preserve">pracovníci Zhotovitele a </w:t>
      </w:r>
      <w:r w:rsidRPr="00867C99">
        <w:t>MPSV</w:t>
      </w:r>
      <w:r w:rsidR="00C7660A" w:rsidRPr="00867C99">
        <w:t xml:space="preserve">. Testy </w:t>
      </w:r>
      <w:r w:rsidRPr="00867C99">
        <w:t>provádějí</w:t>
      </w:r>
      <w:r w:rsidR="00C7660A" w:rsidRPr="00867C99">
        <w:t xml:space="preserve"> pracovníci </w:t>
      </w:r>
      <w:r w:rsidRPr="00867C99">
        <w:t>MPSV, pracovníci Zhotovitele jsou k dispozici pro konzultace.</w:t>
      </w:r>
    </w:p>
    <w:p w:rsidR="00C7660A" w:rsidRPr="00867C99" w:rsidRDefault="00C7660A" w:rsidP="00C7660A">
      <w:pPr>
        <w:pStyle w:val="Heading4"/>
      </w:pPr>
      <w:bookmarkStart w:id="286" w:name="_Toc153869648"/>
      <w:bookmarkStart w:id="287" w:name="_Toc157422362"/>
      <w:bookmarkStart w:id="288" w:name="_Toc163634609"/>
      <w:bookmarkStart w:id="289" w:name="_Toc406766897"/>
      <w:r w:rsidRPr="00867C99">
        <w:t>Testovací prostředí pro akceptační testy</w:t>
      </w:r>
      <w:bookmarkEnd w:id="286"/>
      <w:bookmarkEnd w:id="287"/>
      <w:bookmarkEnd w:id="288"/>
      <w:bookmarkEnd w:id="289"/>
    </w:p>
    <w:p w:rsidR="00C7660A" w:rsidRPr="00867C99" w:rsidRDefault="00C7660A" w:rsidP="00C7660A">
      <w:pPr>
        <w:pStyle w:val="BodyText"/>
      </w:pPr>
      <w:r w:rsidRPr="00867C99">
        <w:t xml:space="preserve">Testovací prostředí pro akceptační testy musí odpovídat konfiguraci pro dané prostředí. </w:t>
      </w:r>
    </w:p>
    <w:p w:rsidR="00C7660A" w:rsidRPr="00867C99" w:rsidRDefault="00C7660A" w:rsidP="00C7660A">
      <w:pPr>
        <w:pStyle w:val="Heading4"/>
      </w:pPr>
      <w:bookmarkStart w:id="290" w:name="_Toc153869649"/>
      <w:bookmarkStart w:id="291" w:name="_Toc157422363"/>
      <w:bookmarkStart w:id="292" w:name="_Toc163634610"/>
      <w:bookmarkStart w:id="293" w:name="_Toc406766898"/>
      <w:r w:rsidRPr="00867C99">
        <w:t>Testovací data pro akceptační testy</w:t>
      </w:r>
      <w:bookmarkEnd w:id="290"/>
      <w:bookmarkEnd w:id="291"/>
      <w:bookmarkEnd w:id="292"/>
      <w:bookmarkEnd w:id="293"/>
    </w:p>
    <w:p w:rsidR="00C7660A" w:rsidRPr="00867C99" w:rsidRDefault="00C7660A" w:rsidP="00C7660A">
      <w:pPr>
        <w:pStyle w:val="BodyText"/>
      </w:pPr>
      <w:r w:rsidRPr="00867C99">
        <w:t>Testovací data, která budou použita</w:t>
      </w:r>
      <w:r w:rsidR="00C720A4" w:rsidRPr="00867C99">
        <w:t>,</w:t>
      </w:r>
      <w:r w:rsidRPr="00867C99">
        <w:t xml:space="preserve"> musí být připravena v předem definované struktuře a rozsahu. </w:t>
      </w:r>
    </w:p>
    <w:p w:rsidR="00C7660A" w:rsidRPr="00867C99" w:rsidRDefault="00C7660A" w:rsidP="00C7660A">
      <w:pPr>
        <w:pStyle w:val="Heading4"/>
      </w:pPr>
      <w:bookmarkStart w:id="294" w:name="_Toc153869650"/>
      <w:bookmarkStart w:id="295" w:name="_Toc157422364"/>
      <w:bookmarkStart w:id="296" w:name="_Toc163634611"/>
      <w:bookmarkStart w:id="297" w:name="_Toc406766899"/>
      <w:bookmarkStart w:id="298" w:name="OLE_LINK3"/>
      <w:bookmarkStart w:id="299" w:name="OLE_LINK4"/>
      <w:r w:rsidRPr="00867C99">
        <w:t>Vstupní podmínky pro začátek akceptačních testů</w:t>
      </w:r>
      <w:bookmarkEnd w:id="294"/>
      <w:bookmarkEnd w:id="295"/>
      <w:bookmarkEnd w:id="296"/>
      <w:bookmarkEnd w:id="297"/>
    </w:p>
    <w:bookmarkEnd w:id="298"/>
    <w:bookmarkEnd w:id="299"/>
    <w:p w:rsidR="00C7660A" w:rsidRPr="00867C99" w:rsidRDefault="00C7660A" w:rsidP="00C7660A">
      <w:pPr>
        <w:pStyle w:val="ListBullet"/>
        <w:ind w:left="360" w:hanging="360"/>
      </w:pPr>
      <w:r w:rsidRPr="00867C99">
        <w:t>Ukončení interních a systémových testů v požadovaném rozsahu (dokladováno protokolem)</w:t>
      </w:r>
      <w:r w:rsidR="00C720A4" w:rsidRPr="00867C99">
        <w:t>,</w:t>
      </w:r>
    </w:p>
    <w:p w:rsidR="00C7660A" w:rsidRPr="00867C99" w:rsidRDefault="00C720A4" w:rsidP="00C7660A">
      <w:pPr>
        <w:pStyle w:val="ListBullet"/>
        <w:ind w:left="360" w:hanging="360"/>
      </w:pPr>
      <w:r w:rsidRPr="00867C99">
        <w:t>v</w:t>
      </w:r>
      <w:r w:rsidR="00C7660A" w:rsidRPr="00867C99">
        <w:t> případě integračních testů musí být tým informován o připravenosti spolupracujících aplikací a systémů</w:t>
      </w:r>
      <w:r w:rsidRPr="00867C99">
        <w:t>,</w:t>
      </w:r>
    </w:p>
    <w:p w:rsidR="00C7660A" w:rsidRPr="00867C99" w:rsidRDefault="00C720A4" w:rsidP="00C7660A">
      <w:pPr>
        <w:pStyle w:val="ListBullet"/>
        <w:ind w:left="360" w:hanging="360"/>
      </w:pPr>
      <w:r w:rsidRPr="00867C99">
        <w:t>Z</w:t>
      </w:r>
      <w:r w:rsidR="00C7660A" w:rsidRPr="00867C99">
        <w:t>hotovitel dodá verzi aplikace a specifické dokumenty, které dokladují připravenost k zahájení testování</w:t>
      </w:r>
      <w:r w:rsidRPr="00867C99">
        <w:t>.</w:t>
      </w:r>
    </w:p>
    <w:p w:rsidR="00C7660A" w:rsidRPr="00867C99" w:rsidRDefault="00C7660A" w:rsidP="00C7660A">
      <w:pPr>
        <w:pStyle w:val="Heading4"/>
      </w:pPr>
      <w:bookmarkStart w:id="300" w:name="_Toc153869651"/>
      <w:bookmarkStart w:id="301" w:name="_Toc157422365"/>
      <w:bookmarkStart w:id="302" w:name="_Toc163634612"/>
      <w:bookmarkStart w:id="303" w:name="_Toc406766900"/>
      <w:r w:rsidRPr="00867C99">
        <w:t>Předpoklady pro ukončení akceptačních testů</w:t>
      </w:r>
      <w:bookmarkEnd w:id="300"/>
      <w:bookmarkEnd w:id="301"/>
      <w:bookmarkEnd w:id="302"/>
      <w:bookmarkEnd w:id="303"/>
    </w:p>
    <w:p w:rsidR="00C7660A" w:rsidRPr="00867C99" w:rsidRDefault="00C7660A" w:rsidP="00C7660A">
      <w:pPr>
        <w:pStyle w:val="BodyText"/>
      </w:pPr>
      <w:r w:rsidRPr="00867C99">
        <w:t>V</w:t>
      </w:r>
      <w:r w:rsidR="00C720A4" w:rsidRPr="00867C99">
        <w:t xml:space="preserve"> dokumentu </w:t>
      </w:r>
      <w:r w:rsidR="00C720A4" w:rsidRPr="00867C99">
        <w:rPr>
          <w:i/>
        </w:rPr>
        <w:t>Plán</w:t>
      </w:r>
      <w:r w:rsidRPr="00867C99">
        <w:rPr>
          <w:i/>
        </w:rPr>
        <w:t xml:space="preserve"> testů</w:t>
      </w:r>
      <w:r w:rsidRPr="00867C99">
        <w:t xml:space="preserve"> budou definovány podmínky pro ukončení akceptačního testování jako např.:</w:t>
      </w:r>
    </w:p>
    <w:p w:rsidR="00C7660A" w:rsidRPr="00867C99" w:rsidRDefault="00C720A4" w:rsidP="00C7660A">
      <w:pPr>
        <w:pStyle w:val="ListBullet"/>
        <w:ind w:left="360" w:hanging="360"/>
      </w:pPr>
      <w:r w:rsidRPr="00867C99">
        <w:t>by</w:t>
      </w:r>
      <w:r w:rsidR="00C7660A" w:rsidRPr="00867C99">
        <w:t xml:space="preserve">ly provedeny všechny typy testů požadované </w:t>
      </w:r>
      <w:r w:rsidR="00121F6A" w:rsidRPr="00867C99">
        <w:t>ze strany MPSV</w:t>
      </w:r>
      <w:r w:rsidR="00C7660A" w:rsidRPr="00867C99">
        <w:t xml:space="preserve"> pro dané stádium testování</w:t>
      </w:r>
      <w:r w:rsidRPr="00867C99">
        <w:t>,</w:t>
      </w:r>
    </w:p>
    <w:p w:rsidR="00C7660A" w:rsidRPr="00867C99" w:rsidRDefault="00C720A4" w:rsidP="00C7660A">
      <w:pPr>
        <w:pStyle w:val="ListBullet"/>
        <w:ind w:left="360" w:hanging="360"/>
      </w:pPr>
      <w:r w:rsidRPr="00867C99">
        <w:t>a</w:t>
      </w:r>
      <w:r w:rsidR="00C7660A" w:rsidRPr="00867C99">
        <w:t>plikace neobsahuje žádné chyby</w:t>
      </w:r>
      <w:r w:rsidRPr="00867C99">
        <w:t xml:space="preserve"> se závažností Kritická a Velká,</w:t>
      </w:r>
    </w:p>
    <w:p w:rsidR="00C7660A" w:rsidRPr="00867C99" w:rsidRDefault="00C720A4" w:rsidP="00C7660A">
      <w:pPr>
        <w:pStyle w:val="ListBullet"/>
        <w:ind w:left="360" w:hanging="360"/>
      </w:pPr>
      <w:r w:rsidRPr="00867C99">
        <w:t>a</w:t>
      </w:r>
      <w:r w:rsidR="00C7660A" w:rsidRPr="00867C99">
        <w:t>plikace obsahuje maximálně 10 chyb závažnosti Střední</w:t>
      </w:r>
      <w:r w:rsidRPr="00867C99">
        <w:t xml:space="preserve"> a 20 chyb závažnosti Malá,</w:t>
      </w:r>
    </w:p>
    <w:p w:rsidR="00C7660A" w:rsidRPr="00867C99" w:rsidRDefault="00C720A4" w:rsidP="00C7660A">
      <w:pPr>
        <w:pStyle w:val="ListBullet"/>
        <w:ind w:left="360" w:hanging="360"/>
      </w:pPr>
      <w:r w:rsidRPr="00867C99">
        <w:t>j</w:t>
      </w:r>
      <w:r w:rsidR="00C7660A" w:rsidRPr="00867C99">
        <w:t xml:space="preserve">e vyplněn Akceptační protokol za testování. </w:t>
      </w:r>
    </w:p>
    <w:p w:rsidR="00C7660A" w:rsidRPr="00867C99" w:rsidRDefault="00C7660A" w:rsidP="00C7660A"/>
    <w:p w:rsidR="00C7660A" w:rsidRPr="00867C99" w:rsidRDefault="00C7660A" w:rsidP="00C7660A">
      <w:r w:rsidRPr="00867C99">
        <w:t xml:space="preserve">Výše uvedené body jsou pouze jako příklad akceptačních kritérií, definitivní znění akceptačních kritérií </w:t>
      </w:r>
      <w:r w:rsidR="00C720A4" w:rsidRPr="00867C99">
        <w:t>musí být</w:t>
      </w:r>
      <w:r w:rsidRPr="00867C99">
        <w:t xml:space="preserve"> stanoveno v dokumentu </w:t>
      </w:r>
      <w:r w:rsidRPr="00867C99">
        <w:rPr>
          <w:i/>
        </w:rPr>
        <w:t>Plán testů</w:t>
      </w:r>
      <w:r w:rsidRPr="00867C99">
        <w:t xml:space="preserve">, který musí schválit </w:t>
      </w:r>
      <w:r w:rsidR="00C720A4" w:rsidRPr="00867C99">
        <w:t>odpovědný pracovník MPSV</w:t>
      </w:r>
      <w:r w:rsidRPr="00867C99">
        <w:t xml:space="preserve"> a po schválení budou tato kritéria závazná. </w:t>
      </w:r>
    </w:p>
    <w:p w:rsidR="00C7660A" w:rsidRPr="00867C99" w:rsidRDefault="00C7660A" w:rsidP="00C7660A">
      <w:pPr>
        <w:pStyle w:val="BodyText"/>
      </w:pPr>
      <w:r w:rsidRPr="00867C99">
        <w:t xml:space="preserve">V případě, že jsou splněna výše uvedená kritéria a účastníci schůzky se dohodnou na ukončení akceptačních testů, vyplní Koordinátor testování </w:t>
      </w:r>
      <w:r w:rsidR="00121F6A" w:rsidRPr="00867C99">
        <w:t>MPSV</w:t>
      </w:r>
      <w:r w:rsidRPr="00867C99">
        <w:t xml:space="preserve"> příslušné části Akceptačního protokolu za testování a přiloží k němu přílohy. </w:t>
      </w:r>
    </w:p>
    <w:p w:rsidR="00C7660A" w:rsidRPr="00867C99" w:rsidRDefault="00C7660A" w:rsidP="00C7660A">
      <w:pPr>
        <w:pStyle w:val="BodyText"/>
      </w:pPr>
      <w:r w:rsidRPr="00867C99">
        <w:t>Výsledky o průběhu každého testu budou zaznamenány do dokumentu Záznam výsledků testů.</w:t>
      </w:r>
    </w:p>
    <w:p w:rsidR="00C7660A" w:rsidRPr="00867C99" w:rsidRDefault="00C7660A" w:rsidP="00C7660A">
      <w:pPr>
        <w:pStyle w:val="BodyText"/>
      </w:pPr>
    </w:p>
    <w:p w:rsidR="00AF5D62" w:rsidRPr="00867C99" w:rsidRDefault="00AF5D62" w:rsidP="00AF5D62">
      <w:pPr>
        <w:pStyle w:val="BodyText"/>
      </w:pPr>
    </w:p>
    <w:p w:rsidR="00BE75AA" w:rsidRPr="00867C99" w:rsidRDefault="00BE75AA" w:rsidP="00BE75AA">
      <w:pPr>
        <w:pStyle w:val="Heading1"/>
        <w:spacing w:after="0"/>
      </w:pPr>
      <w:bookmarkStart w:id="304" w:name="_Toc153869610"/>
      <w:bookmarkStart w:id="305" w:name="_Toc154208805"/>
      <w:bookmarkStart w:id="306" w:name="_Toc157412834"/>
      <w:bookmarkStart w:id="307" w:name="_Toc157422366"/>
      <w:bookmarkStart w:id="308" w:name="_Toc163634613"/>
      <w:bookmarkStart w:id="309" w:name="_Toc406766901"/>
      <w:r w:rsidRPr="00867C99">
        <w:lastRenderedPageBreak/>
        <w:t>Organizace testů</w:t>
      </w:r>
      <w:bookmarkEnd w:id="304"/>
      <w:bookmarkEnd w:id="305"/>
      <w:bookmarkEnd w:id="306"/>
      <w:bookmarkEnd w:id="307"/>
      <w:bookmarkEnd w:id="308"/>
      <w:bookmarkEnd w:id="309"/>
    </w:p>
    <w:p w:rsidR="00BE75AA" w:rsidRPr="00867C99" w:rsidRDefault="00BE75AA" w:rsidP="00BE75AA">
      <w:pPr>
        <w:pStyle w:val="BodyText"/>
      </w:pPr>
      <w:r w:rsidRPr="00867C99">
        <w:t>Proces testování se skládá ze tří etap:</w:t>
      </w:r>
    </w:p>
    <w:p w:rsidR="00BE75AA" w:rsidRPr="00867C99" w:rsidRDefault="00BE75AA" w:rsidP="00BE75AA">
      <w:pPr>
        <w:pStyle w:val="ListBullet"/>
        <w:ind w:left="360" w:hanging="360"/>
      </w:pPr>
      <w:r w:rsidRPr="00867C99">
        <w:t>Plán - v této etapě se plánuje rozsah testů, kapacity, harmonogram apod.</w:t>
      </w:r>
    </w:p>
    <w:p w:rsidR="00BE75AA" w:rsidRPr="00867C99" w:rsidRDefault="00BE75AA" w:rsidP="00BE75AA">
      <w:pPr>
        <w:pStyle w:val="ListBullet"/>
        <w:ind w:left="360" w:hanging="360"/>
      </w:pPr>
      <w:r w:rsidRPr="00867C99">
        <w:t>Příprava - v této etapě dochází k přípravě testování ve formě testovacích případů, scénářů, testovacích dat apod. Tato etapa je časově a z hlediska pracnosti náročná.</w:t>
      </w:r>
    </w:p>
    <w:p w:rsidR="00BE75AA" w:rsidRPr="00867C99" w:rsidRDefault="00BE75AA" w:rsidP="00BE75AA">
      <w:pPr>
        <w:pStyle w:val="ListBullet"/>
        <w:ind w:left="360" w:hanging="360"/>
      </w:pPr>
      <w:r w:rsidRPr="00867C99">
        <w:t>Realizace - v této etapě dochází k vlastní realizaci jednotlivých stádií testování.</w:t>
      </w:r>
    </w:p>
    <w:p w:rsidR="00BE75AA" w:rsidRPr="00867C99" w:rsidRDefault="00BE75AA" w:rsidP="00BE75AA">
      <w:pPr>
        <w:pStyle w:val="Heading2"/>
        <w:spacing w:after="0"/>
      </w:pPr>
      <w:bookmarkStart w:id="310" w:name="_Toc163540129"/>
      <w:bookmarkStart w:id="311" w:name="_Toc163634614"/>
      <w:bookmarkStart w:id="312" w:name="_Toc153869612"/>
      <w:bookmarkStart w:id="313" w:name="_Toc157412835"/>
      <w:bookmarkStart w:id="314" w:name="_Toc157422367"/>
      <w:bookmarkStart w:id="315" w:name="_Toc163634615"/>
      <w:bookmarkStart w:id="316" w:name="_Toc406766902"/>
      <w:bookmarkEnd w:id="310"/>
      <w:bookmarkEnd w:id="311"/>
      <w:r w:rsidRPr="00867C99">
        <w:t>Role a jejich charakteristika</w:t>
      </w:r>
      <w:bookmarkEnd w:id="312"/>
      <w:bookmarkEnd w:id="313"/>
      <w:bookmarkEnd w:id="314"/>
      <w:bookmarkEnd w:id="315"/>
      <w:bookmarkEnd w:id="316"/>
    </w:p>
    <w:p w:rsidR="00BE75AA" w:rsidRPr="00867C99" w:rsidRDefault="00BE75AA" w:rsidP="00BE75AA">
      <w:pPr>
        <w:pStyle w:val="BodyText"/>
      </w:pPr>
      <w:r w:rsidRPr="00867C99">
        <w:t>Dále jsou popsány role, které se budou na projektu přímo účastnit činností spojených s testováním, nebo budou mít s těmito činnostmi spojitost. Každá uvedená role má svůj popis a odpovědnost za uvedené činnosti.</w:t>
      </w:r>
    </w:p>
    <w:p w:rsidR="00BE75AA" w:rsidRPr="00867C99" w:rsidRDefault="00BE75AA" w:rsidP="00BE75AA">
      <w:pPr>
        <w:pStyle w:val="Heading2"/>
        <w:keepLines/>
        <w:spacing w:after="0"/>
      </w:pPr>
      <w:bookmarkStart w:id="317" w:name="_Toc153869614"/>
      <w:bookmarkStart w:id="318" w:name="_Toc157412837"/>
      <w:bookmarkStart w:id="319" w:name="_Toc157422369"/>
      <w:bookmarkStart w:id="320" w:name="_Toc163634616"/>
      <w:bookmarkStart w:id="321" w:name="_Toc406766903"/>
      <w:r w:rsidRPr="00867C99">
        <w:t xml:space="preserve">Definice rolí účastnících se projektu na straně </w:t>
      </w:r>
      <w:bookmarkEnd w:id="317"/>
      <w:bookmarkEnd w:id="318"/>
      <w:bookmarkEnd w:id="319"/>
      <w:r w:rsidRPr="00867C99">
        <w:t>Zhotovitele</w:t>
      </w:r>
      <w:bookmarkEnd w:id="320"/>
      <w:bookmarkEnd w:id="321"/>
    </w:p>
    <w:p w:rsidR="00BE75AA" w:rsidRPr="00867C99" w:rsidRDefault="00BE75AA" w:rsidP="00BE75AA">
      <w:pPr>
        <w:pStyle w:val="BodyText"/>
        <w:keepNext/>
        <w:keepLines/>
        <w:rPr>
          <w:lang w:eastAsia="ja-JP"/>
        </w:rPr>
      </w:pPr>
    </w:p>
    <w:p w:rsidR="00BE75AA" w:rsidRPr="00867C99" w:rsidRDefault="00BE75AA" w:rsidP="00BE75AA">
      <w:pPr>
        <w:pStyle w:val="BodyText"/>
        <w:keepNext/>
        <w:keepLines/>
        <w:rPr>
          <w:lang w:eastAsia="ja-JP"/>
        </w:rPr>
      </w:pPr>
      <w:r w:rsidRPr="00867C99">
        <w:rPr>
          <w:noProof/>
          <w:lang w:eastAsia="cs-CZ"/>
        </w:rPr>
        <w:drawing>
          <wp:inline distT="0" distB="0" distL="0" distR="0" wp14:anchorId="2D846E78" wp14:editId="4C8ECB35">
            <wp:extent cx="6249670" cy="2901950"/>
            <wp:effectExtent l="0" t="0" r="0" b="0"/>
            <wp:docPr id="12" name="Picture 12" descr="Diagram Zhotovit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Diagram Zhotovitel"/>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249670" cy="2901950"/>
                    </a:xfrm>
                    <a:prstGeom prst="rect">
                      <a:avLst/>
                    </a:prstGeom>
                    <a:noFill/>
                    <a:ln>
                      <a:noFill/>
                    </a:ln>
                  </pic:spPr>
                </pic:pic>
              </a:graphicData>
            </a:graphic>
          </wp:inline>
        </w:drawing>
      </w:r>
    </w:p>
    <w:p w:rsidR="00BE75AA" w:rsidRPr="00867C99" w:rsidRDefault="00BE75AA" w:rsidP="00BE75AA">
      <w:pPr>
        <w:pStyle w:val="Caption"/>
        <w:rPr>
          <w:lang w:eastAsia="ja-JP"/>
        </w:rPr>
      </w:pPr>
      <w:bookmarkStart w:id="322" w:name="_Toc163634646"/>
      <w:bookmarkStart w:id="323" w:name="_Toc406766916"/>
      <w:r w:rsidRPr="00867C99">
        <w:t xml:space="preserve">Obrázek </w:t>
      </w:r>
      <w:r w:rsidRPr="00867C99">
        <w:fldChar w:fldCharType="begin"/>
      </w:r>
      <w:r w:rsidRPr="00867C99">
        <w:instrText xml:space="preserve"> SEQ Obrázek \* ARABIC </w:instrText>
      </w:r>
      <w:r w:rsidRPr="00867C99">
        <w:fldChar w:fldCharType="separate"/>
      </w:r>
      <w:r w:rsidR="00B7219D">
        <w:rPr>
          <w:noProof/>
        </w:rPr>
        <w:t>5</w:t>
      </w:r>
      <w:r w:rsidRPr="00867C99">
        <w:fldChar w:fldCharType="end"/>
      </w:r>
      <w:r w:rsidRPr="00867C99">
        <w:rPr>
          <w:szCs w:val="22"/>
        </w:rPr>
        <w:t>: Organizační diagram rolí Zhotovitele</w:t>
      </w:r>
      <w:bookmarkEnd w:id="322"/>
      <w:bookmarkEnd w:id="323"/>
    </w:p>
    <w:tbl>
      <w:tblPr>
        <w:tblW w:w="5000" w:type="pct"/>
        <w:jc w:val="center"/>
        <w:tblBorders>
          <w:top w:val="single" w:sz="12" w:space="0" w:color="auto"/>
          <w:bottom w:val="single" w:sz="12" w:space="0" w:color="auto"/>
        </w:tblBorders>
        <w:tblLook w:val="01E0" w:firstRow="1" w:lastRow="1" w:firstColumn="1" w:lastColumn="1" w:noHBand="0" w:noVBand="0"/>
      </w:tblPr>
      <w:tblGrid>
        <w:gridCol w:w="2474"/>
        <w:gridCol w:w="3687"/>
        <w:gridCol w:w="3687"/>
      </w:tblGrid>
      <w:tr w:rsidR="00BE75AA" w:rsidRPr="00867C99" w:rsidTr="00625B39">
        <w:trPr>
          <w:cantSplit/>
          <w:tblHeader/>
          <w:jc w:val="center"/>
        </w:trPr>
        <w:tc>
          <w:tcPr>
            <w:tcW w:w="1256" w:type="pct"/>
            <w:tcBorders>
              <w:top w:val="single" w:sz="12" w:space="0" w:color="auto"/>
              <w:bottom w:val="single" w:sz="6" w:space="0" w:color="auto"/>
            </w:tcBorders>
          </w:tcPr>
          <w:p w:rsidR="00BE75AA" w:rsidRPr="00867C99" w:rsidRDefault="00BE75AA" w:rsidP="00625B39">
            <w:pPr>
              <w:pStyle w:val="TableHeading0"/>
              <w:keepNext/>
              <w:keepLines/>
            </w:pPr>
            <w:r w:rsidRPr="00867C99">
              <w:lastRenderedPageBreak/>
              <w:t>Role</w:t>
            </w:r>
          </w:p>
        </w:tc>
        <w:tc>
          <w:tcPr>
            <w:tcW w:w="1872" w:type="pct"/>
            <w:tcBorders>
              <w:top w:val="single" w:sz="12" w:space="0" w:color="auto"/>
              <w:bottom w:val="single" w:sz="6" w:space="0" w:color="auto"/>
            </w:tcBorders>
          </w:tcPr>
          <w:p w:rsidR="00BE75AA" w:rsidRPr="00867C99" w:rsidRDefault="00BE75AA" w:rsidP="00625B39">
            <w:pPr>
              <w:pStyle w:val="TableHeading0"/>
              <w:keepNext/>
              <w:keepLines/>
            </w:pPr>
            <w:r w:rsidRPr="00867C99">
              <w:t>Popis činnosti</w:t>
            </w:r>
          </w:p>
        </w:tc>
        <w:tc>
          <w:tcPr>
            <w:tcW w:w="1872" w:type="pct"/>
            <w:tcBorders>
              <w:top w:val="single" w:sz="12" w:space="0" w:color="auto"/>
              <w:bottom w:val="single" w:sz="6" w:space="0" w:color="auto"/>
            </w:tcBorders>
          </w:tcPr>
          <w:p w:rsidR="00BE75AA" w:rsidRPr="00867C99" w:rsidRDefault="00BE75AA" w:rsidP="00625B39">
            <w:pPr>
              <w:pStyle w:val="TableHeading0"/>
              <w:keepNext/>
              <w:keepLines/>
            </w:pPr>
            <w:r w:rsidRPr="00867C99">
              <w:t>Zodpovědnosti</w:t>
            </w:r>
          </w:p>
        </w:tc>
      </w:tr>
      <w:tr w:rsidR="00BE75AA" w:rsidRPr="00867C99" w:rsidTr="00625B39">
        <w:trPr>
          <w:cantSplit/>
          <w:jc w:val="center"/>
        </w:trPr>
        <w:tc>
          <w:tcPr>
            <w:tcW w:w="1256" w:type="pct"/>
          </w:tcPr>
          <w:p w:rsidR="00BE75AA" w:rsidRPr="00867C99" w:rsidRDefault="00BE75AA" w:rsidP="00625B39">
            <w:pPr>
              <w:keepNext/>
              <w:keepLines/>
              <w:rPr>
                <w:szCs w:val="24"/>
              </w:rPr>
            </w:pPr>
            <w:r w:rsidRPr="00867C99">
              <w:rPr>
                <w:szCs w:val="24"/>
              </w:rPr>
              <w:t xml:space="preserve">Vedoucí projektu </w:t>
            </w:r>
          </w:p>
          <w:p w:rsidR="00BE75AA" w:rsidRPr="00867C99" w:rsidRDefault="00BE75AA" w:rsidP="00625B39">
            <w:pPr>
              <w:keepNext/>
              <w:keepLines/>
              <w:rPr>
                <w:szCs w:val="24"/>
              </w:rPr>
            </w:pPr>
            <w:r w:rsidRPr="00867C99">
              <w:rPr>
                <w:szCs w:val="24"/>
              </w:rPr>
              <w:t>Zhotovitele</w:t>
            </w:r>
          </w:p>
        </w:tc>
        <w:tc>
          <w:tcPr>
            <w:tcW w:w="1872" w:type="pct"/>
          </w:tcPr>
          <w:p w:rsidR="00BE75AA" w:rsidRPr="00867C99" w:rsidRDefault="00BE75AA" w:rsidP="00BE75AA">
            <w:pPr>
              <w:keepNext/>
              <w:keepLines/>
              <w:numPr>
                <w:ilvl w:val="0"/>
                <w:numId w:val="40"/>
              </w:numPr>
              <w:spacing w:before="60" w:after="80"/>
              <w:rPr>
                <w:szCs w:val="24"/>
              </w:rPr>
            </w:pPr>
            <w:r w:rsidRPr="00867C99">
              <w:rPr>
                <w:szCs w:val="24"/>
              </w:rPr>
              <w:t>Řídí projekt vývoje systému za stranu Zhotovitele.</w:t>
            </w:r>
          </w:p>
          <w:p w:rsidR="00BE75AA" w:rsidRPr="00867C99" w:rsidRDefault="00BE75AA" w:rsidP="00BE75AA">
            <w:pPr>
              <w:keepNext/>
              <w:keepLines/>
              <w:numPr>
                <w:ilvl w:val="0"/>
                <w:numId w:val="40"/>
              </w:numPr>
              <w:spacing w:before="60" w:after="80"/>
              <w:rPr>
                <w:szCs w:val="24"/>
              </w:rPr>
            </w:pPr>
            <w:r w:rsidRPr="00867C99">
              <w:rPr>
                <w:szCs w:val="24"/>
              </w:rPr>
              <w:t>Spolupodílí se na tvorbě plánu systémových a akceptačních testů.</w:t>
            </w:r>
          </w:p>
          <w:p w:rsidR="00BE75AA" w:rsidRPr="00867C99" w:rsidRDefault="00BE75AA" w:rsidP="00BE75AA">
            <w:pPr>
              <w:keepNext/>
              <w:keepLines/>
              <w:numPr>
                <w:ilvl w:val="0"/>
                <w:numId w:val="41"/>
              </w:numPr>
              <w:spacing w:before="60" w:after="80"/>
              <w:rPr>
                <w:szCs w:val="24"/>
              </w:rPr>
            </w:pPr>
            <w:r w:rsidRPr="00867C99">
              <w:rPr>
                <w:szCs w:val="24"/>
              </w:rPr>
              <w:t>Vytváří harmonogram předávání subdodávek a kontroluje jeho plnění.</w:t>
            </w:r>
          </w:p>
          <w:p w:rsidR="00BE75AA" w:rsidRPr="00867C99" w:rsidRDefault="00BE75AA" w:rsidP="00BE75AA">
            <w:pPr>
              <w:keepNext/>
              <w:keepLines/>
              <w:numPr>
                <w:ilvl w:val="0"/>
                <w:numId w:val="41"/>
              </w:numPr>
              <w:spacing w:before="60" w:after="80"/>
              <w:rPr>
                <w:szCs w:val="24"/>
              </w:rPr>
            </w:pPr>
            <w:r w:rsidRPr="00867C99">
              <w:rPr>
                <w:szCs w:val="24"/>
              </w:rPr>
              <w:t>Zajišťuje poskytnutí potřebných zdrojů (HW, SW, kapacity) pro činnosti spadající do kompetence Zhotovitele.</w:t>
            </w:r>
          </w:p>
          <w:p w:rsidR="00BE75AA" w:rsidRPr="00867C99" w:rsidRDefault="00BE75AA" w:rsidP="00BE75AA">
            <w:pPr>
              <w:keepNext/>
              <w:keepLines/>
              <w:numPr>
                <w:ilvl w:val="0"/>
                <w:numId w:val="40"/>
              </w:numPr>
              <w:spacing w:before="60" w:after="80"/>
              <w:rPr>
                <w:szCs w:val="24"/>
              </w:rPr>
            </w:pPr>
            <w:r w:rsidRPr="00867C99">
              <w:rPr>
                <w:szCs w:val="24"/>
              </w:rPr>
              <w:t>Řídí realizační tým Zhotovitele.</w:t>
            </w:r>
          </w:p>
        </w:tc>
        <w:tc>
          <w:tcPr>
            <w:tcW w:w="1872" w:type="pct"/>
          </w:tcPr>
          <w:p w:rsidR="00BE75AA" w:rsidRPr="00867C99" w:rsidRDefault="00BE75AA" w:rsidP="00BE75AA">
            <w:pPr>
              <w:keepNext/>
              <w:keepLines/>
              <w:numPr>
                <w:ilvl w:val="0"/>
                <w:numId w:val="40"/>
              </w:numPr>
              <w:spacing w:before="60" w:after="80"/>
              <w:rPr>
                <w:szCs w:val="24"/>
              </w:rPr>
            </w:pPr>
            <w:r w:rsidRPr="00867C99">
              <w:rPr>
                <w:szCs w:val="24"/>
              </w:rPr>
              <w:t>Zodpovídá za plánování vývojových a interních testů (funkční testy, integrace do rozhraní).</w:t>
            </w:r>
          </w:p>
          <w:p w:rsidR="00BE75AA" w:rsidRPr="00867C99" w:rsidRDefault="00BE75AA" w:rsidP="00BE75AA">
            <w:pPr>
              <w:keepNext/>
              <w:keepLines/>
              <w:numPr>
                <w:ilvl w:val="0"/>
                <w:numId w:val="40"/>
              </w:numPr>
              <w:spacing w:before="60" w:after="80"/>
              <w:rPr>
                <w:szCs w:val="24"/>
              </w:rPr>
            </w:pPr>
            <w:r w:rsidRPr="00867C99">
              <w:rPr>
                <w:szCs w:val="24"/>
              </w:rPr>
              <w:t>Zodpovídá za poskytnutí zdrojů na straně Zhotovitele, potřebných pro přípravu a provedení interních, systémových a akceptačních testů (funkční, integrační a zátěžové) v souladu s platným harmonogramem.</w:t>
            </w:r>
          </w:p>
          <w:p w:rsidR="00BE75AA" w:rsidRPr="00867C99" w:rsidRDefault="00BE75AA" w:rsidP="00BE75AA">
            <w:pPr>
              <w:keepNext/>
              <w:keepLines/>
              <w:numPr>
                <w:ilvl w:val="0"/>
                <w:numId w:val="40"/>
              </w:numPr>
              <w:spacing w:before="60" w:after="80"/>
              <w:rPr>
                <w:szCs w:val="24"/>
              </w:rPr>
            </w:pPr>
            <w:r w:rsidRPr="00867C99">
              <w:rPr>
                <w:szCs w:val="24"/>
              </w:rPr>
              <w:t>Zodpovídá za plnění termínů vývoje a předávání subsystému nebo jeho částí k interním testům v souladu s platným harmonogramem.</w:t>
            </w:r>
          </w:p>
          <w:p w:rsidR="00BE75AA" w:rsidRPr="00867C99" w:rsidRDefault="00BE75AA" w:rsidP="00BE75AA">
            <w:pPr>
              <w:keepNext/>
              <w:keepLines/>
              <w:numPr>
                <w:ilvl w:val="0"/>
                <w:numId w:val="40"/>
              </w:numPr>
              <w:spacing w:before="60" w:after="80"/>
              <w:rPr>
                <w:szCs w:val="24"/>
              </w:rPr>
            </w:pPr>
            <w:r w:rsidRPr="00867C99">
              <w:rPr>
                <w:szCs w:val="24"/>
              </w:rPr>
              <w:t>Zodpovídá za předání systému a k němu potřebných podkladů k nezávislému testování.</w:t>
            </w:r>
          </w:p>
          <w:p w:rsidR="00BE75AA" w:rsidRPr="00867C99" w:rsidRDefault="00BE75AA" w:rsidP="00BE75AA">
            <w:pPr>
              <w:pStyle w:val="ListParagraph"/>
              <w:keepNext/>
              <w:keepLines/>
              <w:numPr>
                <w:ilvl w:val="0"/>
                <w:numId w:val="40"/>
              </w:numPr>
              <w:spacing w:before="60" w:after="80"/>
              <w:rPr>
                <w:szCs w:val="24"/>
              </w:rPr>
            </w:pPr>
            <w:r w:rsidRPr="00867C99">
              <w:rPr>
                <w:szCs w:val="24"/>
              </w:rPr>
              <w:t>Zodpovídá za plánování systémových testů (funkční, integrační a zátěžové).</w:t>
            </w:r>
          </w:p>
        </w:tc>
      </w:tr>
      <w:tr w:rsidR="00BE75AA" w:rsidRPr="00867C99" w:rsidTr="00625B39">
        <w:trPr>
          <w:cantSplit/>
          <w:jc w:val="center"/>
        </w:trPr>
        <w:tc>
          <w:tcPr>
            <w:tcW w:w="1256" w:type="pct"/>
          </w:tcPr>
          <w:p w:rsidR="00BE75AA" w:rsidRPr="00867C99" w:rsidRDefault="00BE75AA" w:rsidP="00625B39">
            <w:pPr>
              <w:keepNext/>
              <w:keepLines/>
              <w:rPr>
                <w:szCs w:val="24"/>
              </w:rPr>
            </w:pPr>
            <w:r w:rsidRPr="00867C99">
              <w:rPr>
                <w:szCs w:val="24"/>
              </w:rPr>
              <w:t xml:space="preserve">Vedoucí vývoje </w:t>
            </w:r>
          </w:p>
          <w:p w:rsidR="00BE75AA" w:rsidRPr="00867C99" w:rsidRDefault="00BE75AA" w:rsidP="00625B39">
            <w:pPr>
              <w:keepNext/>
              <w:keepLines/>
              <w:rPr>
                <w:szCs w:val="24"/>
              </w:rPr>
            </w:pPr>
            <w:r w:rsidRPr="00867C99">
              <w:rPr>
                <w:szCs w:val="24"/>
              </w:rPr>
              <w:t>Zhotovitele</w:t>
            </w:r>
          </w:p>
        </w:tc>
        <w:tc>
          <w:tcPr>
            <w:tcW w:w="1872" w:type="pct"/>
          </w:tcPr>
          <w:p w:rsidR="00BE75AA" w:rsidRPr="00867C99" w:rsidRDefault="00BE75AA" w:rsidP="00BE75AA">
            <w:pPr>
              <w:keepNext/>
              <w:keepLines/>
              <w:numPr>
                <w:ilvl w:val="0"/>
                <w:numId w:val="41"/>
              </w:numPr>
              <w:spacing w:before="60" w:after="80"/>
              <w:rPr>
                <w:szCs w:val="24"/>
              </w:rPr>
            </w:pPr>
            <w:r w:rsidRPr="00867C99">
              <w:rPr>
                <w:szCs w:val="24"/>
              </w:rPr>
              <w:t>Řídí vývoj systému v souladu s platným harmonogramem.</w:t>
            </w:r>
          </w:p>
          <w:p w:rsidR="00BE75AA" w:rsidRPr="00867C99" w:rsidRDefault="00BE75AA" w:rsidP="00BE75AA">
            <w:pPr>
              <w:keepNext/>
              <w:keepLines/>
              <w:numPr>
                <w:ilvl w:val="0"/>
                <w:numId w:val="41"/>
              </w:numPr>
              <w:spacing w:before="60" w:after="80"/>
              <w:rPr>
                <w:szCs w:val="24"/>
              </w:rPr>
            </w:pPr>
            <w:r w:rsidRPr="00867C99">
              <w:rPr>
                <w:szCs w:val="24"/>
              </w:rPr>
              <w:t>Přiděluje řešitele k neshodám nalezeným v průběhu všech stádií testů.</w:t>
            </w:r>
          </w:p>
          <w:p w:rsidR="00BE75AA" w:rsidRPr="00867C99" w:rsidRDefault="00BE75AA" w:rsidP="00BE75AA">
            <w:pPr>
              <w:keepNext/>
              <w:keepLines/>
              <w:numPr>
                <w:ilvl w:val="0"/>
                <w:numId w:val="41"/>
              </w:numPr>
              <w:spacing w:before="60" w:after="80"/>
              <w:rPr>
                <w:szCs w:val="24"/>
              </w:rPr>
            </w:pPr>
            <w:r w:rsidRPr="00867C99">
              <w:rPr>
                <w:szCs w:val="24"/>
              </w:rPr>
              <w:t>Kontroluje řešení chyb v souladu s platným harmonogramem.</w:t>
            </w:r>
          </w:p>
          <w:p w:rsidR="00BE75AA" w:rsidRPr="00867C99" w:rsidRDefault="00BE75AA" w:rsidP="00BE75AA">
            <w:pPr>
              <w:keepNext/>
              <w:keepLines/>
              <w:numPr>
                <w:ilvl w:val="0"/>
                <w:numId w:val="41"/>
              </w:numPr>
              <w:spacing w:before="60" w:after="80"/>
              <w:rPr>
                <w:szCs w:val="24"/>
              </w:rPr>
            </w:pPr>
            <w:r w:rsidRPr="00867C99">
              <w:rPr>
                <w:szCs w:val="24"/>
              </w:rPr>
              <w:t>Provádí vyhodnocení vývojových testů a zodpovídá za vytváření dokumentace v souladu s metodikou a platným harmonogramem.</w:t>
            </w:r>
          </w:p>
        </w:tc>
        <w:tc>
          <w:tcPr>
            <w:tcW w:w="1872" w:type="pct"/>
          </w:tcPr>
          <w:p w:rsidR="00BE75AA" w:rsidRPr="00867C99" w:rsidRDefault="00BE75AA" w:rsidP="00BE75AA">
            <w:pPr>
              <w:keepNext/>
              <w:keepLines/>
              <w:numPr>
                <w:ilvl w:val="0"/>
                <w:numId w:val="41"/>
              </w:numPr>
              <w:spacing w:before="60" w:after="80"/>
              <w:rPr>
                <w:szCs w:val="24"/>
              </w:rPr>
            </w:pPr>
            <w:r w:rsidRPr="00867C99">
              <w:rPr>
                <w:szCs w:val="24"/>
              </w:rPr>
              <w:t>Zodpovídá za ukončení vývoje v požadované kvalitě a termínech v souladu s platným harmonogramem.</w:t>
            </w:r>
          </w:p>
          <w:p w:rsidR="00BE75AA" w:rsidRPr="00867C99" w:rsidRDefault="00BE75AA" w:rsidP="00BE75AA">
            <w:pPr>
              <w:keepNext/>
              <w:keepLines/>
              <w:numPr>
                <w:ilvl w:val="0"/>
                <w:numId w:val="41"/>
              </w:numPr>
              <w:spacing w:before="60" w:after="80"/>
              <w:rPr>
                <w:szCs w:val="24"/>
              </w:rPr>
            </w:pPr>
            <w:r w:rsidRPr="00867C99">
              <w:rPr>
                <w:szCs w:val="24"/>
              </w:rPr>
              <w:t xml:space="preserve">Zodpovídá za provedení vývojových testů (unit, </w:t>
            </w:r>
            <w:proofErr w:type="spellStart"/>
            <w:r w:rsidRPr="00867C99">
              <w:rPr>
                <w:szCs w:val="24"/>
              </w:rPr>
              <w:t>assembly</w:t>
            </w:r>
            <w:proofErr w:type="spellEnd"/>
            <w:r w:rsidRPr="00867C99">
              <w:rPr>
                <w:szCs w:val="24"/>
              </w:rPr>
              <w:t>).</w:t>
            </w:r>
          </w:p>
          <w:p w:rsidR="00BE75AA" w:rsidRPr="00867C99" w:rsidRDefault="00BE75AA" w:rsidP="00BE75AA">
            <w:pPr>
              <w:keepNext/>
              <w:keepLines/>
              <w:numPr>
                <w:ilvl w:val="0"/>
                <w:numId w:val="41"/>
              </w:numPr>
              <w:spacing w:before="60" w:after="80"/>
              <w:rPr>
                <w:szCs w:val="24"/>
              </w:rPr>
            </w:pPr>
            <w:r w:rsidRPr="00867C99">
              <w:rPr>
                <w:szCs w:val="24"/>
              </w:rPr>
              <w:t>Zodpovídá za opravy chyb v souladu s platným harmonogramem.</w:t>
            </w:r>
          </w:p>
          <w:p w:rsidR="00BE75AA" w:rsidRPr="00867C99" w:rsidRDefault="00BE75AA" w:rsidP="00BE75AA">
            <w:pPr>
              <w:keepNext/>
              <w:keepLines/>
              <w:numPr>
                <w:ilvl w:val="0"/>
                <w:numId w:val="41"/>
              </w:numPr>
              <w:spacing w:before="60" w:after="80"/>
              <w:rPr>
                <w:szCs w:val="24"/>
              </w:rPr>
            </w:pPr>
            <w:r w:rsidRPr="00867C99">
              <w:rPr>
                <w:szCs w:val="24"/>
              </w:rPr>
              <w:t>Zodpovídá za předávání podkladů potřebných pro přípravu testovací dokumentace v souladu s platným harmonogramem.</w:t>
            </w:r>
          </w:p>
          <w:p w:rsidR="00BE75AA" w:rsidRPr="00867C99" w:rsidRDefault="00BE75AA" w:rsidP="00BE75AA">
            <w:pPr>
              <w:pStyle w:val="Bulletwithtext2"/>
              <w:keepNext/>
              <w:keepLines/>
              <w:numPr>
                <w:ilvl w:val="0"/>
                <w:numId w:val="41"/>
              </w:numPr>
              <w:spacing w:before="60" w:after="80"/>
              <w:rPr>
                <w:szCs w:val="24"/>
              </w:rPr>
            </w:pPr>
            <w:r w:rsidRPr="00867C99">
              <w:rPr>
                <w:szCs w:val="24"/>
              </w:rPr>
              <w:t>Zodpovídá za systém a k němu potřebné podklady předané k nezávislému testování.</w:t>
            </w:r>
          </w:p>
        </w:tc>
      </w:tr>
      <w:tr w:rsidR="00BE75AA" w:rsidRPr="00867C99" w:rsidTr="00625B39">
        <w:trPr>
          <w:cantSplit/>
          <w:jc w:val="center"/>
        </w:trPr>
        <w:tc>
          <w:tcPr>
            <w:tcW w:w="1256" w:type="pct"/>
          </w:tcPr>
          <w:p w:rsidR="00BE75AA" w:rsidRPr="00867C99" w:rsidRDefault="00BE75AA" w:rsidP="00625B39">
            <w:pPr>
              <w:rPr>
                <w:szCs w:val="24"/>
              </w:rPr>
            </w:pPr>
            <w:r w:rsidRPr="00867C99">
              <w:rPr>
                <w:szCs w:val="24"/>
              </w:rPr>
              <w:lastRenderedPageBreak/>
              <w:t>Programátor Zhotovitele</w:t>
            </w:r>
          </w:p>
        </w:tc>
        <w:tc>
          <w:tcPr>
            <w:tcW w:w="1872" w:type="pct"/>
          </w:tcPr>
          <w:p w:rsidR="00BE75AA" w:rsidRPr="00867C99" w:rsidRDefault="00BE75AA" w:rsidP="00BE75AA">
            <w:pPr>
              <w:numPr>
                <w:ilvl w:val="0"/>
                <w:numId w:val="41"/>
              </w:numPr>
              <w:spacing w:before="60" w:after="80"/>
              <w:rPr>
                <w:szCs w:val="24"/>
              </w:rPr>
            </w:pPr>
            <w:r w:rsidRPr="00867C99">
              <w:rPr>
                <w:szCs w:val="24"/>
              </w:rPr>
              <w:t xml:space="preserve">Vývojář připravuje a provádí unit a </w:t>
            </w:r>
            <w:proofErr w:type="spellStart"/>
            <w:r w:rsidRPr="00867C99">
              <w:rPr>
                <w:szCs w:val="24"/>
              </w:rPr>
              <w:t>assembly</w:t>
            </w:r>
            <w:proofErr w:type="spellEnd"/>
            <w:r w:rsidRPr="00867C99">
              <w:rPr>
                <w:szCs w:val="24"/>
              </w:rPr>
              <w:t xml:space="preserve"> testy.</w:t>
            </w:r>
          </w:p>
          <w:p w:rsidR="00BE75AA" w:rsidRPr="00867C99" w:rsidRDefault="00BE75AA" w:rsidP="00BE75AA">
            <w:pPr>
              <w:numPr>
                <w:ilvl w:val="0"/>
                <w:numId w:val="41"/>
              </w:numPr>
              <w:spacing w:before="60" w:after="80"/>
              <w:rPr>
                <w:szCs w:val="24"/>
              </w:rPr>
            </w:pPr>
            <w:r w:rsidRPr="00867C99">
              <w:rPr>
                <w:szCs w:val="24"/>
              </w:rPr>
              <w:t xml:space="preserve">Testuje bezpečnostní funkce systému v rámci </w:t>
            </w:r>
            <w:proofErr w:type="spellStart"/>
            <w:r w:rsidRPr="00867C99">
              <w:rPr>
                <w:szCs w:val="24"/>
              </w:rPr>
              <w:t>assembly</w:t>
            </w:r>
            <w:proofErr w:type="spellEnd"/>
            <w:r w:rsidRPr="00867C99">
              <w:rPr>
                <w:szCs w:val="24"/>
              </w:rPr>
              <w:t xml:space="preserve"> testů </w:t>
            </w:r>
          </w:p>
          <w:p w:rsidR="00BE75AA" w:rsidRPr="00867C99" w:rsidRDefault="00BE75AA" w:rsidP="00BE75AA">
            <w:pPr>
              <w:numPr>
                <w:ilvl w:val="0"/>
                <w:numId w:val="41"/>
              </w:numPr>
              <w:spacing w:before="60" w:after="80"/>
              <w:rPr>
                <w:szCs w:val="24"/>
              </w:rPr>
            </w:pPr>
            <w:r w:rsidRPr="00867C99">
              <w:rPr>
                <w:szCs w:val="24"/>
              </w:rPr>
              <w:t>Spolupracuje s analytikem testování, analytikem IS na analýze pokrytí testů.</w:t>
            </w:r>
          </w:p>
          <w:p w:rsidR="00BE75AA" w:rsidRPr="00867C99" w:rsidRDefault="00BE75AA" w:rsidP="00BE75AA">
            <w:pPr>
              <w:numPr>
                <w:ilvl w:val="0"/>
                <w:numId w:val="41"/>
              </w:numPr>
              <w:spacing w:before="60" w:after="80"/>
              <w:rPr>
                <w:szCs w:val="24"/>
              </w:rPr>
            </w:pPr>
            <w:r w:rsidRPr="00867C99">
              <w:rPr>
                <w:szCs w:val="24"/>
              </w:rPr>
              <w:t>Spolupracuje s analytikem testování, analytikem IS na analýze podrobnosti testování.</w:t>
            </w:r>
          </w:p>
          <w:p w:rsidR="00BE75AA" w:rsidRPr="00867C99" w:rsidRDefault="00BE75AA" w:rsidP="00BE75AA">
            <w:pPr>
              <w:numPr>
                <w:ilvl w:val="0"/>
                <w:numId w:val="41"/>
              </w:numPr>
              <w:spacing w:before="60" w:after="80"/>
              <w:rPr>
                <w:szCs w:val="24"/>
              </w:rPr>
            </w:pPr>
            <w:r w:rsidRPr="00867C99">
              <w:rPr>
                <w:szCs w:val="24"/>
              </w:rPr>
              <w:t>Ve spolupráci se správci testovacího prostředí poskytuje systém k nezávislému testování včetně potřebných podkladů.</w:t>
            </w:r>
          </w:p>
        </w:tc>
        <w:tc>
          <w:tcPr>
            <w:tcW w:w="1872" w:type="pct"/>
          </w:tcPr>
          <w:p w:rsidR="00BE75AA" w:rsidRPr="00867C99" w:rsidRDefault="00BE75AA" w:rsidP="00BE75AA">
            <w:pPr>
              <w:numPr>
                <w:ilvl w:val="0"/>
                <w:numId w:val="41"/>
              </w:numPr>
              <w:spacing w:before="60" w:after="80"/>
              <w:rPr>
                <w:szCs w:val="24"/>
              </w:rPr>
            </w:pPr>
            <w:r w:rsidRPr="00867C99">
              <w:rPr>
                <w:szCs w:val="24"/>
              </w:rPr>
              <w:t xml:space="preserve">Zodpovídá za řádné provedení unit a </w:t>
            </w:r>
            <w:proofErr w:type="spellStart"/>
            <w:r w:rsidRPr="00867C99">
              <w:rPr>
                <w:szCs w:val="24"/>
              </w:rPr>
              <w:t>assembly</w:t>
            </w:r>
            <w:proofErr w:type="spellEnd"/>
            <w:r w:rsidRPr="00867C99">
              <w:rPr>
                <w:szCs w:val="24"/>
              </w:rPr>
              <w:t xml:space="preserve"> testů</w:t>
            </w:r>
          </w:p>
          <w:p w:rsidR="00BE75AA" w:rsidRPr="00867C99" w:rsidRDefault="00BE75AA" w:rsidP="00BE75AA">
            <w:pPr>
              <w:numPr>
                <w:ilvl w:val="0"/>
                <w:numId w:val="41"/>
              </w:numPr>
              <w:spacing w:before="60" w:after="80"/>
              <w:rPr>
                <w:szCs w:val="24"/>
              </w:rPr>
            </w:pPr>
            <w:r w:rsidRPr="00867C99">
              <w:rPr>
                <w:szCs w:val="24"/>
              </w:rPr>
              <w:t>Zodpovídá za řádné provedení testů bezpečnostních funkcí systému.</w:t>
            </w:r>
          </w:p>
          <w:p w:rsidR="00BE75AA" w:rsidRPr="00867C99" w:rsidRDefault="00BE75AA" w:rsidP="00625B39">
            <w:pPr>
              <w:spacing w:before="60" w:after="80"/>
              <w:rPr>
                <w:szCs w:val="24"/>
              </w:rPr>
            </w:pPr>
          </w:p>
        </w:tc>
      </w:tr>
      <w:tr w:rsidR="00BE75AA" w:rsidRPr="00867C99" w:rsidTr="00625B39">
        <w:trPr>
          <w:cantSplit/>
          <w:jc w:val="center"/>
        </w:trPr>
        <w:tc>
          <w:tcPr>
            <w:tcW w:w="1256" w:type="pct"/>
          </w:tcPr>
          <w:p w:rsidR="00BE75AA" w:rsidRPr="00867C99" w:rsidRDefault="00BE75AA" w:rsidP="00625B39">
            <w:pPr>
              <w:rPr>
                <w:szCs w:val="24"/>
              </w:rPr>
            </w:pPr>
            <w:r w:rsidRPr="00867C99">
              <w:rPr>
                <w:szCs w:val="24"/>
              </w:rPr>
              <w:t>Vedoucí testování Zhotovitele</w:t>
            </w:r>
          </w:p>
        </w:tc>
        <w:tc>
          <w:tcPr>
            <w:tcW w:w="1872" w:type="pct"/>
          </w:tcPr>
          <w:p w:rsidR="00BE75AA" w:rsidRPr="00867C99" w:rsidRDefault="00BE75AA" w:rsidP="00BE75AA">
            <w:pPr>
              <w:numPr>
                <w:ilvl w:val="0"/>
                <w:numId w:val="42"/>
              </w:numPr>
              <w:spacing w:before="60" w:after="80"/>
              <w:rPr>
                <w:szCs w:val="24"/>
              </w:rPr>
            </w:pPr>
            <w:r w:rsidRPr="00867C99">
              <w:rPr>
                <w:szCs w:val="24"/>
              </w:rPr>
              <w:t>Ve spolupráci s Vedoucím projektu Zhotovitele vytváří plán interních testů a harmonogram interních testů.</w:t>
            </w:r>
          </w:p>
          <w:p w:rsidR="00BE75AA" w:rsidRPr="00867C99" w:rsidRDefault="00BE75AA" w:rsidP="00BE75AA">
            <w:pPr>
              <w:numPr>
                <w:ilvl w:val="0"/>
                <w:numId w:val="42"/>
              </w:numPr>
              <w:spacing w:before="60" w:after="80"/>
              <w:rPr>
                <w:szCs w:val="24"/>
              </w:rPr>
            </w:pPr>
            <w:r w:rsidRPr="00867C99">
              <w:rPr>
                <w:szCs w:val="24"/>
              </w:rPr>
              <w:t>Organizuje a řídí testovací tým Zhotovitele.</w:t>
            </w:r>
          </w:p>
          <w:p w:rsidR="00BE75AA" w:rsidRPr="00867C99" w:rsidRDefault="00BE75AA" w:rsidP="00BE75AA">
            <w:pPr>
              <w:numPr>
                <w:ilvl w:val="0"/>
                <w:numId w:val="42"/>
              </w:numPr>
              <w:spacing w:before="60" w:after="80"/>
              <w:rPr>
                <w:szCs w:val="24"/>
              </w:rPr>
            </w:pPr>
            <w:r w:rsidRPr="00867C99">
              <w:rPr>
                <w:szCs w:val="24"/>
              </w:rPr>
              <w:t>Účastní se systémových a akceptačních testů.</w:t>
            </w:r>
          </w:p>
          <w:p w:rsidR="00BE75AA" w:rsidRPr="00867C99" w:rsidRDefault="00BE75AA" w:rsidP="00BE75AA">
            <w:pPr>
              <w:numPr>
                <w:ilvl w:val="0"/>
                <w:numId w:val="42"/>
              </w:numPr>
              <w:spacing w:before="60" w:after="80"/>
              <w:rPr>
                <w:szCs w:val="24"/>
              </w:rPr>
            </w:pPr>
            <w:r w:rsidRPr="00867C99">
              <w:rPr>
                <w:szCs w:val="24"/>
              </w:rPr>
              <w:t>Schvaluje klasifikaci nalezených neshod při interních a systémových testech</w:t>
            </w:r>
          </w:p>
          <w:p w:rsidR="00BE75AA" w:rsidRPr="00867C99" w:rsidRDefault="00BE75AA" w:rsidP="00BE75AA">
            <w:pPr>
              <w:numPr>
                <w:ilvl w:val="0"/>
                <w:numId w:val="41"/>
              </w:numPr>
              <w:spacing w:before="60" w:after="80"/>
              <w:rPr>
                <w:szCs w:val="24"/>
              </w:rPr>
            </w:pPr>
            <w:r w:rsidRPr="00867C99">
              <w:rPr>
                <w:szCs w:val="24"/>
              </w:rPr>
              <w:t>Vytváří plán systémových testů a organizuje činnost pracovníků Zhotovitele, kteří se na těchto testech podílejí.</w:t>
            </w:r>
          </w:p>
          <w:p w:rsidR="00BE75AA" w:rsidRPr="00867C99" w:rsidRDefault="00BE75AA" w:rsidP="00BE75AA">
            <w:pPr>
              <w:numPr>
                <w:ilvl w:val="0"/>
                <w:numId w:val="41"/>
              </w:numPr>
              <w:spacing w:before="60" w:after="80"/>
              <w:rPr>
                <w:szCs w:val="24"/>
              </w:rPr>
            </w:pPr>
            <w:r w:rsidRPr="00867C99">
              <w:rPr>
                <w:szCs w:val="24"/>
              </w:rPr>
              <w:t>Koordinuje a řídí systémové testy na úrovni Zhotovitele.</w:t>
            </w:r>
          </w:p>
          <w:p w:rsidR="00BE75AA" w:rsidRPr="00867C99" w:rsidRDefault="00BE75AA" w:rsidP="00BE75AA">
            <w:pPr>
              <w:numPr>
                <w:ilvl w:val="0"/>
                <w:numId w:val="42"/>
              </w:numPr>
              <w:spacing w:before="60" w:after="80"/>
              <w:rPr>
                <w:szCs w:val="24"/>
              </w:rPr>
            </w:pPr>
            <w:r w:rsidRPr="00867C99">
              <w:rPr>
                <w:szCs w:val="24"/>
              </w:rPr>
              <w:t>Schvaluje klasifikaci nalezených neshod při systémových a akceptačních testech.</w:t>
            </w:r>
          </w:p>
        </w:tc>
        <w:tc>
          <w:tcPr>
            <w:tcW w:w="1872" w:type="pct"/>
          </w:tcPr>
          <w:p w:rsidR="00BE75AA" w:rsidRPr="00867C99" w:rsidRDefault="00BE75AA" w:rsidP="00BE75AA">
            <w:pPr>
              <w:numPr>
                <w:ilvl w:val="0"/>
                <w:numId w:val="42"/>
              </w:numPr>
              <w:spacing w:before="60" w:after="80"/>
              <w:rPr>
                <w:szCs w:val="24"/>
              </w:rPr>
            </w:pPr>
            <w:r w:rsidRPr="00867C99">
              <w:rPr>
                <w:szCs w:val="24"/>
              </w:rPr>
              <w:t>Zodpovídá za tvorbu výstupů a testovací dokumentace pro daný subsystém v souladu s platným harmonogramem.</w:t>
            </w:r>
          </w:p>
          <w:p w:rsidR="00BE75AA" w:rsidRPr="00867C99" w:rsidRDefault="00BE75AA" w:rsidP="00BE75AA">
            <w:pPr>
              <w:numPr>
                <w:ilvl w:val="0"/>
                <w:numId w:val="42"/>
              </w:numPr>
              <w:spacing w:before="60" w:after="80"/>
              <w:rPr>
                <w:szCs w:val="24"/>
              </w:rPr>
            </w:pPr>
            <w:r w:rsidRPr="00867C99">
              <w:rPr>
                <w:szCs w:val="24"/>
              </w:rPr>
              <w:t xml:space="preserve">Zodpovídá za dodržování definované metodiky testování. </w:t>
            </w:r>
          </w:p>
          <w:p w:rsidR="00BE75AA" w:rsidRPr="00867C99" w:rsidRDefault="00BE75AA" w:rsidP="00BE75AA">
            <w:pPr>
              <w:numPr>
                <w:ilvl w:val="0"/>
                <w:numId w:val="41"/>
              </w:numPr>
              <w:spacing w:before="60" w:after="80"/>
              <w:rPr>
                <w:szCs w:val="24"/>
              </w:rPr>
            </w:pPr>
            <w:r w:rsidRPr="00867C99">
              <w:rPr>
                <w:szCs w:val="24"/>
              </w:rPr>
              <w:t>Zodpovídá za testování systému na úrovni Zhotovitele</w:t>
            </w:r>
          </w:p>
          <w:p w:rsidR="00BE75AA" w:rsidRPr="00867C99" w:rsidRDefault="00BE75AA" w:rsidP="00BE75AA">
            <w:pPr>
              <w:numPr>
                <w:ilvl w:val="0"/>
                <w:numId w:val="41"/>
              </w:numPr>
              <w:spacing w:before="60" w:after="80"/>
              <w:rPr>
                <w:szCs w:val="24"/>
              </w:rPr>
            </w:pPr>
            <w:r w:rsidRPr="00867C99">
              <w:rPr>
                <w:szCs w:val="24"/>
              </w:rPr>
              <w:t>Zodpovídá za organizaci a řízení systémových testů v souladu s postupem uvedeným v </w:t>
            </w:r>
            <w:r w:rsidRPr="00867C99">
              <w:rPr>
                <w:i/>
                <w:szCs w:val="24"/>
              </w:rPr>
              <w:t>Plánu testů</w:t>
            </w:r>
          </w:p>
          <w:p w:rsidR="00BE75AA" w:rsidRPr="00867C99" w:rsidRDefault="00BE75AA" w:rsidP="00BE75AA">
            <w:pPr>
              <w:numPr>
                <w:ilvl w:val="0"/>
                <w:numId w:val="42"/>
              </w:numPr>
              <w:spacing w:before="60" w:after="80"/>
              <w:rPr>
                <w:szCs w:val="24"/>
              </w:rPr>
            </w:pPr>
            <w:r w:rsidRPr="00867C99">
              <w:rPr>
                <w:szCs w:val="24"/>
              </w:rPr>
              <w:t>Zodpovídá za tvorbu výstupů definovaných pro stádium systémových testů.</w:t>
            </w:r>
          </w:p>
        </w:tc>
      </w:tr>
      <w:tr w:rsidR="00BE75AA" w:rsidRPr="00867C99" w:rsidTr="00625B39">
        <w:trPr>
          <w:cantSplit/>
          <w:jc w:val="center"/>
        </w:trPr>
        <w:tc>
          <w:tcPr>
            <w:tcW w:w="1256" w:type="pct"/>
          </w:tcPr>
          <w:p w:rsidR="00BE75AA" w:rsidRPr="00867C99" w:rsidRDefault="00BE75AA" w:rsidP="00625B39">
            <w:pPr>
              <w:rPr>
                <w:szCs w:val="24"/>
              </w:rPr>
            </w:pPr>
            <w:r w:rsidRPr="00867C99">
              <w:rPr>
                <w:szCs w:val="24"/>
              </w:rPr>
              <w:lastRenderedPageBreak/>
              <w:t>Analytik testování Zhotovitele</w:t>
            </w:r>
          </w:p>
        </w:tc>
        <w:tc>
          <w:tcPr>
            <w:tcW w:w="1872" w:type="pct"/>
          </w:tcPr>
          <w:p w:rsidR="00BE75AA" w:rsidRPr="00867C99" w:rsidRDefault="00BE75AA" w:rsidP="00625B39">
            <w:pPr>
              <w:spacing w:before="60" w:after="80"/>
              <w:ind w:left="360"/>
              <w:rPr>
                <w:szCs w:val="24"/>
              </w:rPr>
            </w:pPr>
            <w:r w:rsidRPr="00867C99">
              <w:rPr>
                <w:szCs w:val="24"/>
              </w:rPr>
              <w:t>Vytváří testovací dokumentaci pro daný systém:</w:t>
            </w:r>
          </w:p>
          <w:p w:rsidR="00BE75AA" w:rsidRPr="00867C99" w:rsidRDefault="00BE75AA" w:rsidP="00BE75AA">
            <w:pPr>
              <w:numPr>
                <w:ilvl w:val="0"/>
                <w:numId w:val="44"/>
              </w:numPr>
              <w:spacing w:before="60" w:after="80"/>
              <w:rPr>
                <w:szCs w:val="24"/>
              </w:rPr>
            </w:pPr>
            <w:r w:rsidRPr="00867C99">
              <w:rPr>
                <w:szCs w:val="24"/>
              </w:rPr>
              <w:t>Testovací scénáře.</w:t>
            </w:r>
          </w:p>
          <w:p w:rsidR="00BE75AA" w:rsidRPr="00867C99" w:rsidRDefault="00BE75AA" w:rsidP="00BE75AA">
            <w:pPr>
              <w:numPr>
                <w:ilvl w:val="0"/>
                <w:numId w:val="44"/>
              </w:numPr>
              <w:spacing w:before="60" w:after="80"/>
              <w:rPr>
                <w:szCs w:val="24"/>
              </w:rPr>
            </w:pPr>
            <w:r w:rsidRPr="00867C99">
              <w:rPr>
                <w:szCs w:val="24"/>
              </w:rPr>
              <w:t>Testovací případy.</w:t>
            </w:r>
          </w:p>
          <w:p w:rsidR="00BE75AA" w:rsidRPr="00867C99" w:rsidRDefault="00BE75AA" w:rsidP="00BE75AA">
            <w:pPr>
              <w:numPr>
                <w:ilvl w:val="0"/>
                <w:numId w:val="44"/>
              </w:numPr>
              <w:spacing w:before="60" w:after="80"/>
              <w:rPr>
                <w:szCs w:val="24"/>
              </w:rPr>
            </w:pPr>
            <w:r w:rsidRPr="00867C99">
              <w:rPr>
                <w:szCs w:val="24"/>
              </w:rPr>
              <w:t>Definuje požadavky na testovací data a podílí se na jejich tvorbě.</w:t>
            </w:r>
          </w:p>
          <w:p w:rsidR="00BE75AA" w:rsidRPr="00867C99" w:rsidRDefault="00BE75AA" w:rsidP="00BE75AA">
            <w:pPr>
              <w:numPr>
                <w:ilvl w:val="0"/>
                <w:numId w:val="44"/>
              </w:numPr>
              <w:spacing w:before="60" w:after="80"/>
              <w:rPr>
                <w:szCs w:val="24"/>
              </w:rPr>
            </w:pPr>
            <w:r w:rsidRPr="00867C99">
              <w:rPr>
                <w:szCs w:val="24"/>
              </w:rPr>
              <w:t>Provádí interní a systémové testy podle testovací dokumentace v souladu s platným harmonogramem.</w:t>
            </w:r>
          </w:p>
          <w:p w:rsidR="00BE75AA" w:rsidRPr="00867C99" w:rsidRDefault="00BE75AA" w:rsidP="00BE75AA">
            <w:pPr>
              <w:numPr>
                <w:ilvl w:val="0"/>
                <w:numId w:val="44"/>
              </w:numPr>
              <w:spacing w:before="60" w:after="80"/>
              <w:rPr>
                <w:szCs w:val="24"/>
              </w:rPr>
            </w:pPr>
            <w:r w:rsidRPr="00867C99">
              <w:rPr>
                <w:szCs w:val="24"/>
              </w:rPr>
              <w:t>Eviduje výsledky provedení testů.</w:t>
            </w:r>
          </w:p>
          <w:p w:rsidR="00BE75AA" w:rsidRPr="00867C99" w:rsidRDefault="00BE75AA" w:rsidP="00BE75AA">
            <w:pPr>
              <w:numPr>
                <w:ilvl w:val="0"/>
                <w:numId w:val="44"/>
              </w:numPr>
              <w:spacing w:before="60" w:after="80"/>
              <w:rPr>
                <w:szCs w:val="24"/>
              </w:rPr>
            </w:pPr>
            <w:r w:rsidRPr="00867C99">
              <w:rPr>
                <w:szCs w:val="24"/>
              </w:rPr>
              <w:t>Eviduje nalezené neshody.</w:t>
            </w:r>
          </w:p>
          <w:p w:rsidR="00BE75AA" w:rsidRPr="00867C99" w:rsidRDefault="00BE75AA" w:rsidP="00BE75AA">
            <w:pPr>
              <w:numPr>
                <w:ilvl w:val="0"/>
                <w:numId w:val="44"/>
              </w:numPr>
              <w:spacing w:before="60" w:after="80"/>
              <w:rPr>
                <w:szCs w:val="24"/>
              </w:rPr>
            </w:pPr>
            <w:r w:rsidRPr="00867C99">
              <w:rPr>
                <w:szCs w:val="24"/>
              </w:rPr>
              <w:t>Informuje Vedoucího testování Zhotovitele o případných problémech.</w:t>
            </w:r>
          </w:p>
          <w:p w:rsidR="00BE75AA" w:rsidRPr="00867C99" w:rsidRDefault="00BE75AA" w:rsidP="00BE75AA">
            <w:pPr>
              <w:numPr>
                <w:ilvl w:val="0"/>
                <w:numId w:val="44"/>
              </w:numPr>
              <w:spacing w:before="60" w:after="80"/>
              <w:rPr>
                <w:szCs w:val="24"/>
              </w:rPr>
            </w:pPr>
            <w:r w:rsidRPr="00867C99">
              <w:rPr>
                <w:szCs w:val="24"/>
              </w:rPr>
              <w:t>Přiřazuje závažnosti k nalezeným neshodám.</w:t>
            </w:r>
          </w:p>
        </w:tc>
        <w:tc>
          <w:tcPr>
            <w:tcW w:w="1872" w:type="pct"/>
          </w:tcPr>
          <w:p w:rsidR="00BE75AA" w:rsidRPr="00867C99" w:rsidRDefault="00BE75AA" w:rsidP="00BE75AA">
            <w:pPr>
              <w:numPr>
                <w:ilvl w:val="0"/>
                <w:numId w:val="43"/>
              </w:numPr>
              <w:spacing w:before="60" w:after="80"/>
              <w:rPr>
                <w:szCs w:val="24"/>
              </w:rPr>
            </w:pPr>
            <w:r w:rsidRPr="00867C99">
              <w:rPr>
                <w:szCs w:val="24"/>
              </w:rPr>
              <w:t>Zodpovídá za vytvoření testovací dokumentace v požadovaném rozsahu.</w:t>
            </w:r>
          </w:p>
          <w:p w:rsidR="00BE75AA" w:rsidRPr="00867C99" w:rsidRDefault="00BE75AA" w:rsidP="00BE75AA">
            <w:pPr>
              <w:numPr>
                <w:ilvl w:val="0"/>
                <w:numId w:val="43"/>
              </w:numPr>
              <w:spacing w:before="60" w:after="80"/>
              <w:rPr>
                <w:szCs w:val="24"/>
              </w:rPr>
            </w:pPr>
            <w:r w:rsidRPr="00867C99">
              <w:rPr>
                <w:szCs w:val="24"/>
              </w:rPr>
              <w:t>Zodpovídá za opravu chyb v testovací dokumentaci.</w:t>
            </w:r>
          </w:p>
          <w:p w:rsidR="00BE75AA" w:rsidRPr="00867C99" w:rsidRDefault="00BE75AA" w:rsidP="00BE75AA">
            <w:pPr>
              <w:numPr>
                <w:ilvl w:val="0"/>
                <w:numId w:val="45"/>
              </w:numPr>
              <w:spacing w:before="60" w:after="80"/>
              <w:rPr>
                <w:szCs w:val="24"/>
              </w:rPr>
            </w:pPr>
            <w:bookmarkStart w:id="324" w:name="OLE_LINK11"/>
            <w:bookmarkStart w:id="325" w:name="OLE_LINK12"/>
            <w:r w:rsidRPr="00867C99">
              <w:rPr>
                <w:szCs w:val="24"/>
              </w:rPr>
              <w:t>Zodpovídá za provedení všech testů v souladu s platným harmonogramem.</w:t>
            </w:r>
          </w:p>
          <w:p w:rsidR="00BE75AA" w:rsidRPr="00867C99" w:rsidRDefault="00BE75AA" w:rsidP="00BE75AA">
            <w:pPr>
              <w:numPr>
                <w:ilvl w:val="0"/>
                <w:numId w:val="43"/>
              </w:numPr>
              <w:spacing w:before="60" w:after="80"/>
              <w:rPr>
                <w:szCs w:val="24"/>
              </w:rPr>
            </w:pPr>
            <w:r w:rsidRPr="00867C99">
              <w:rPr>
                <w:szCs w:val="24"/>
              </w:rPr>
              <w:t>Zodpovídá za evidenci výsledků provedení testů a za evidenci chyb.</w:t>
            </w:r>
            <w:bookmarkEnd w:id="324"/>
            <w:bookmarkEnd w:id="325"/>
          </w:p>
        </w:tc>
      </w:tr>
      <w:tr w:rsidR="00BE75AA" w:rsidRPr="00867C99" w:rsidTr="00625B39">
        <w:trPr>
          <w:cantSplit/>
          <w:jc w:val="center"/>
        </w:trPr>
        <w:tc>
          <w:tcPr>
            <w:tcW w:w="1256" w:type="pct"/>
            <w:tcBorders>
              <w:top w:val="nil"/>
              <w:bottom w:val="single" w:sz="12" w:space="0" w:color="auto"/>
            </w:tcBorders>
          </w:tcPr>
          <w:p w:rsidR="00BE75AA" w:rsidRPr="00867C99" w:rsidRDefault="00BE75AA" w:rsidP="00625B39">
            <w:pPr>
              <w:rPr>
                <w:szCs w:val="24"/>
              </w:rPr>
            </w:pPr>
            <w:r w:rsidRPr="00867C99">
              <w:rPr>
                <w:szCs w:val="24"/>
              </w:rPr>
              <w:t>Specialista na bezpečnostní testy</w:t>
            </w:r>
          </w:p>
        </w:tc>
        <w:tc>
          <w:tcPr>
            <w:tcW w:w="1872" w:type="pct"/>
            <w:tcBorders>
              <w:top w:val="nil"/>
              <w:bottom w:val="single" w:sz="12" w:space="0" w:color="auto"/>
            </w:tcBorders>
          </w:tcPr>
          <w:p w:rsidR="00BE75AA" w:rsidRPr="00867C99" w:rsidRDefault="00BE75AA" w:rsidP="00BE75AA">
            <w:pPr>
              <w:numPr>
                <w:ilvl w:val="0"/>
                <w:numId w:val="44"/>
              </w:numPr>
              <w:spacing w:before="60" w:after="80"/>
              <w:rPr>
                <w:szCs w:val="24"/>
              </w:rPr>
            </w:pPr>
            <w:r w:rsidRPr="00867C99">
              <w:rPr>
                <w:szCs w:val="24"/>
              </w:rPr>
              <w:t>Vytváří testovací dokumentaci pro oblast bezpečnostních testů.</w:t>
            </w:r>
          </w:p>
          <w:p w:rsidR="00BE75AA" w:rsidRPr="00867C99" w:rsidRDefault="00BE75AA" w:rsidP="00BE75AA">
            <w:pPr>
              <w:numPr>
                <w:ilvl w:val="0"/>
                <w:numId w:val="44"/>
              </w:numPr>
              <w:spacing w:before="60" w:after="80"/>
              <w:rPr>
                <w:szCs w:val="24"/>
              </w:rPr>
            </w:pPr>
            <w:r w:rsidRPr="00867C99">
              <w:rPr>
                <w:szCs w:val="24"/>
              </w:rPr>
              <w:t>Definuje požadavky na testovací data a podílí se na jejich tvorbě.</w:t>
            </w:r>
          </w:p>
          <w:p w:rsidR="00BE75AA" w:rsidRPr="00867C99" w:rsidRDefault="00BE75AA" w:rsidP="00BE75AA">
            <w:pPr>
              <w:numPr>
                <w:ilvl w:val="0"/>
                <w:numId w:val="44"/>
              </w:numPr>
              <w:spacing w:before="60" w:after="80"/>
              <w:rPr>
                <w:szCs w:val="24"/>
              </w:rPr>
            </w:pPr>
            <w:r w:rsidRPr="00867C99">
              <w:rPr>
                <w:szCs w:val="24"/>
              </w:rPr>
              <w:t>Provádí bezpečnostní testy podle testovací dokumentace v souladu s platným harmonogramem.</w:t>
            </w:r>
          </w:p>
          <w:p w:rsidR="00BE75AA" w:rsidRPr="00867C99" w:rsidRDefault="00BE75AA" w:rsidP="00BE75AA">
            <w:pPr>
              <w:numPr>
                <w:ilvl w:val="0"/>
                <w:numId w:val="44"/>
              </w:numPr>
              <w:spacing w:before="60" w:after="80"/>
              <w:rPr>
                <w:szCs w:val="24"/>
              </w:rPr>
            </w:pPr>
            <w:r w:rsidRPr="00867C99">
              <w:rPr>
                <w:szCs w:val="24"/>
              </w:rPr>
              <w:t>Eviduje výsledky provedených testů.</w:t>
            </w:r>
          </w:p>
          <w:p w:rsidR="00BE75AA" w:rsidRPr="00867C99" w:rsidRDefault="00BE75AA" w:rsidP="00BE75AA">
            <w:pPr>
              <w:numPr>
                <w:ilvl w:val="0"/>
                <w:numId w:val="44"/>
              </w:numPr>
              <w:spacing w:before="60" w:after="80"/>
              <w:rPr>
                <w:szCs w:val="24"/>
              </w:rPr>
            </w:pPr>
            <w:r w:rsidRPr="00867C99">
              <w:rPr>
                <w:szCs w:val="24"/>
              </w:rPr>
              <w:t>Eviduje nalezené neshody.</w:t>
            </w:r>
          </w:p>
        </w:tc>
        <w:tc>
          <w:tcPr>
            <w:tcW w:w="1872" w:type="pct"/>
            <w:tcBorders>
              <w:top w:val="nil"/>
              <w:bottom w:val="single" w:sz="12" w:space="0" w:color="auto"/>
            </w:tcBorders>
          </w:tcPr>
          <w:p w:rsidR="00BE75AA" w:rsidRPr="00867C99" w:rsidRDefault="00BE75AA" w:rsidP="00BE75AA">
            <w:pPr>
              <w:numPr>
                <w:ilvl w:val="0"/>
                <w:numId w:val="43"/>
              </w:numPr>
              <w:spacing w:before="60" w:after="80"/>
              <w:rPr>
                <w:szCs w:val="24"/>
              </w:rPr>
            </w:pPr>
            <w:r w:rsidRPr="00867C99">
              <w:rPr>
                <w:szCs w:val="24"/>
              </w:rPr>
              <w:t>Zodpovídá za vytvoření testovací dokumentace v požadovaném rozsahu.</w:t>
            </w:r>
          </w:p>
          <w:p w:rsidR="00BE75AA" w:rsidRPr="00867C99" w:rsidRDefault="00BE75AA" w:rsidP="00BE75AA">
            <w:pPr>
              <w:numPr>
                <w:ilvl w:val="0"/>
                <w:numId w:val="43"/>
              </w:numPr>
              <w:spacing w:before="60" w:after="80"/>
              <w:rPr>
                <w:szCs w:val="24"/>
              </w:rPr>
            </w:pPr>
            <w:r w:rsidRPr="00867C99">
              <w:rPr>
                <w:szCs w:val="24"/>
              </w:rPr>
              <w:t>Zodpovídá za opravu chyb v testovací dokumentaci</w:t>
            </w:r>
          </w:p>
          <w:p w:rsidR="00BE75AA" w:rsidRPr="00867C99" w:rsidRDefault="00BE75AA" w:rsidP="00BE75AA">
            <w:pPr>
              <w:numPr>
                <w:ilvl w:val="0"/>
                <w:numId w:val="45"/>
              </w:numPr>
              <w:spacing w:before="60" w:after="80"/>
              <w:rPr>
                <w:szCs w:val="24"/>
              </w:rPr>
            </w:pPr>
            <w:r w:rsidRPr="00867C99">
              <w:rPr>
                <w:szCs w:val="24"/>
              </w:rPr>
              <w:t>Zodpovídá za provedení bezpečnostních testů v souladu s platným harmonogramem.</w:t>
            </w:r>
          </w:p>
          <w:p w:rsidR="00BE75AA" w:rsidRPr="00867C99" w:rsidRDefault="00BE75AA" w:rsidP="00BE75AA">
            <w:pPr>
              <w:numPr>
                <w:ilvl w:val="0"/>
                <w:numId w:val="43"/>
              </w:numPr>
              <w:spacing w:before="60" w:after="80"/>
              <w:rPr>
                <w:szCs w:val="24"/>
              </w:rPr>
            </w:pPr>
            <w:r w:rsidRPr="00867C99">
              <w:rPr>
                <w:szCs w:val="24"/>
              </w:rPr>
              <w:t>Zodpovídá za evidenci výsledků provedení testů a za evidenci chyb.</w:t>
            </w:r>
          </w:p>
        </w:tc>
      </w:tr>
      <w:tr w:rsidR="00BE75AA" w:rsidRPr="00867C99" w:rsidTr="00625B39">
        <w:trPr>
          <w:cantSplit/>
          <w:jc w:val="center"/>
        </w:trPr>
        <w:tc>
          <w:tcPr>
            <w:tcW w:w="1256" w:type="pct"/>
            <w:tcBorders>
              <w:top w:val="nil"/>
              <w:bottom w:val="single" w:sz="12" w:space="0" w:color="auto"/>
            </w:tcBorders>
          </w:tcPr>
          <w:p w:rsidR="00BE75AA" w:rsidRPr="00867C99" w:rsidRDefault="00BE75AA" w:rsidP="00625B39">
            <w:pPr>
              <w:rPr>
                <w:szCs w:val="24"/>
              </w:rPr>
            </w:pPr>
            <w:r w:rsidRPr="00867C99">
              <w:rPr>
                <w:szCs w:val="24"/>
              </w:rPr>
              <w:t>Specialista ZT</w:t>
            </w:r>
          </w:p>
        </w:tc>
        <w:tc>
          <w:tcPr>
            <w:tcW w:w="1872" w:type="pct"/>
            <w:tcBorders>
              <w:top w:val="nil"/>
              <w:bottom w:val="single" w:sz="12" w:space="0" w:color="auto"/>
            </w:tcBorders>
          </w:tcPr>
          <w:p w:rsidR="00BE75AA" w:rsidRPr="00867C99" w:rsidRDefault="00BE75AA" w:rsidP="00BE75AA">
            <w:pPr>
              <w:numPr>
                <w:ilvl w:val="0"/>
                <w:numId w:val="44"/>
              </w:numPr>
              <w:spacing w:before="60" w:after="80"/>
              <w:rPr>
                <w:szCs w:val="24"/>
              </w:rPr>
            </w:pPr>
            <w:r w:rsidRPr="00867C99">
              <w:rPr>
                <w:szCs w:val="24"/>
              </w:rPr>
              <w:t>Vytváří analýzu pro ZT.</w:t>
            </w:r>
          </w:p>
          <w:p w:rsidR="00BE75AA" w:rsidRPr="00867C99" w:rsidRDefault="00BE75AA" w:rsidP="00BE75AA">
            <w:pPr>
              <w:numPr>
                <w:ilvl w:val="0"/>
                <w:numId w:val="44"/>
              </w:numPr>
              <w:spacing w:before="60" w:after="80"/>
              <w:rPr>
                <w:szCs w:val="24"/>
              </w:rPr>
            </w:pPr>
            <w:r w:rsidRPr="00867C99">
              <w:rPr>
                <w:szCs w:val="24"/>
              </w:rPr>
              <w:t>Vytváří skripty pro ZT.</w:t>
            </w:r>
          </w:p>
          <w:p w:rsidR="00BE75AA" w:rsidRPr="00867C99" w:rsidRDefault="00BE75AA" w:rsidP="00BE75AA">
            <w:pPr>
              <w:numPr>
                <w:ilvl w:val="0"/>
                <w:numId w:val="44"/>
              </w:numPr>
              <w:spacing w:before="60" w:after="80"/>
              <w:rPr>
                <w:szCs w:val="24"/>
              </w:rPr>
            </w:pPr>
            <w:r w:rsidRPr="00867C99">
              <w:rPr>
                <w:szCs w:val="24"/>
              </w:rPr>
              <w:t>Provádí ZT.</w:t>
            </w:r>
          </w:p>
          <w:p w:rsidR="00BE75AA" w:rsidRPr="00867C99" w:rsidRDefault="00BE75AA" w:rsidP="00BE75AA">
            <w:pPr>
              <w:numPr>
                <w:ilvl w:val="0"/>
                <w:numId w:val="44"/>
              </w:numPr>
              <w:spacing w:before="60" w:after="80"/>
              <w:rPr>
                <w:szCs w:val="24"/>
              </w:rPr>
            </w:pPr>
            <w:r w:rsidRPr="00867C99">
              <w:rPr>
                <w:szCs w:val="24"/>
              </w:rPr>
              <w:t>Vypracovává výslednou zprávu o ZT.</w:t>
            </w:r>
          </w:p>
        </w:tc>
        <w:tc>
          <w:tcPr>
            <w:tcW w:w="1872" w:type="pct"/>
            <w:tcBorders>
              <w:top w:val="nil"/>
              <w:bottom w:val="single" w:sz="12" w:space="0" w:color="auto"/>
            </w:tcBorders>
          </w:tcPr>
          <w:p w:rsidR="00BE75AA" w:rsidRPr="00867C99" w:rsidRDefault="00BE75AA" w:rsidP="00BE75AA">
            <w:pPr>
              <w:numPr>
                <w:ilvl w:val="0"/>
                <w:numId w:val="43"/>
              </w:numPr>
              <w:spacing w:before="60" w:after="80"/>
              <w:rPr>
                <w:szCs w:val="24"/>
              </w:rPr>
            </w:pPr>
            <w:r w:rsidRPr="00867C99">
              <w:rPr>
                <w:szCs w:val="24"/>
              </w:rPr>
              <w:t>Zodpovídá za vytvoření analýzy pro ZT.</w:t>
            </w:r>
          </w:p>
          <w:p w:rsidR="00BE75AA" w:rsidRPr="00867C99" w:rsidRDefault="00BE75AA" w:rsidP="00BE75AA">
            <w:pPr>
              <w:numPr>
                <w:ilvl w:val="0"/>
                <w:numId w:val="43"/>
              </w:numPr>
              <w:spacing w:before="60" w:after="80"/>
              <w:rPr>
                <w:szCs w:val="24"/>
              </w:rPr>
            </w:pPr>
            <w:r w:rsidRPr="00867C99">
              <w:rPr>
                <w:szCs w:val="24"/>
              </w:rPr>
              <w:t>Zodpovídá za vytvoření skriptů pro ZT.</w:t>
            </w:r>
          </w:p>
          <w:p w:rsidR="00BE75AA" w:rsidRPr="00867C99" w:rsidRDefault="00BE75AA" w:rsidP="00BE75AA">
            <w:pPr>
              <w:numPr>
                <w:ilvl w:val="0"/>
                <w:numId w:val="43"/>
              </w:numPr>
              <w:spacing w:before="60" w:after="80"/>
              <w:rPr>
                <w:szCs w:val="24"/>
              </w:rPr>
            </w:pPr>
            <w:r w:rsidRPr="00867C99">
              <w:rPr>
                <w:szCs w:val="24"/>
              </w:rPr>
              <w:t>Zodpovídá za provedení ZT v souladu s platným harmonogramem.</w:t>
            </w:r>
          </w:p>
          <w:p w:rsidR="00BE75AA" w:rsidRPr="00867C99" w:rsidRDefault="00BE75AA" w:rsidP="00BE75AA">
            <w:pPr>
              <w:numPr>
                <w:ilvl w:val="0"/>
                <w:numId w:val="43"/>
              </w:numPr>
              <w:spacing w:before="60" w:after="80"/>
              <w:rPr>
                <w:szCs w:val="24"/>
              </w:rPr>
            </w:pPr>
            <w:r w:rsidRPr="00867C99">
              <w:rPr>
                <w:szCs w:val="24"/>
              </w:rPr>
              <w:t>Zodpovídá za vypracování výsledné zprávy o ZT v souladu s platným harmonogramem.</w:t>
            </w:r>
          </w:p>
        </w:tc>
      </w:tr>
      <w:tr w:rsidR="00BE75AA" w:rsidRPr="00867C99" w:rsidTr="00625B39">
        <w:trPr>
          <w:cantSplit/>
          <w:jc w:val="center"/>
        </w:trPr>
        <w:tc>
          <w:tcPr>
            <w:tcW w:w="1256" w:type="pct"/>
            <w:tcBorders>
              <w:top w:val="nil"/>
              <w:bottom w:val="single" w:sz="12" w:space="0" w:color="auto"/>
            </w:tcBorders>
          </w:tcPr>
          <w:p w:rsidR="00BE75AA" w:rsidRPr="00867C99" w:rsidRDefault="00BE75AA" w:rsidP="00625B39">
            <w:pPr>
              <w:rPr>
                <w:szCs w:val="24"/>
              </w:rPr>
            </w:pPr>
            <w:r w:rsidRPr="00867C99">
              <w:rPr>
                <w:szCs w:val="24"/>
              </w:rPr>
              <w:lastRenderedPageBreak/>
              <w:t>Správce testovacího prostředí Zhotovitele</w:t>
            </w:r>
          </w:p>
        </w:tc>
        <w:tc>
          <w:tcPr>
            <w:tcW w:w="1872" w:type="pct"/>
            <w:tcBorders>
              <w:top w:val="nil"/>
              <w:bottom w:val="single" w:sz="12" w:space="0" w:color="auto"/>
            </w:tcBorders>
          </w:tcPr>
          <w:p w:rsidR="00BE75AA" w:rsidRPr="00867C99" w:rsidRDefault="00BE75AA" w:rsidP="00BE75AA">
            <w:pPr>
              <w:numPr>
                <w:ilvl w:val="0"/>
                <w:numId w:val="44"/>
              </w:numPr>
              <w:spacing w:before="60" w:after="80"/>
              <w:rPr>
                <w:szCs w:val="24"/>
              </w:rPr>
            </w:pPr>
            <w:r w:rsidRPr="00867C99">
              <w:rPr>
                <w:szCs w:val="24"/>
              </w:rPr>
              <w:t>Připravuje testovací prostředí pro testování v prostředí Zhotovitele.</w:t>
            </w:r>
          </w:p>
          <w:p w:rsidR="00BE75AA" w:rsidRPr="00867C99" w:rsidRDefault="00BE75AA" w:rsidP="00BE75AA">
            <w:pPr>
              <w:numPr>
                <w:ilvl w:val="0"/>
                <w:numId w:val="44"/>
              </w:numPr>
              <w:spacing w:before="60" w:after="80"/>
              <w:rPr>
                <w:szCs w:val="24"/>
              </w:rPr>
            </w:pPr>
            <w:r w:rsidRPr="00867C99">
              <w:rPr>
                <w:szCs w:val="24"/>
              </w:rPr>
              <w:t>Informuje testovací tým o připravenosti testovacího prostředí pro testování.</w:t>
            </w:r>
          </w:p>
          <w:p w:rsidR="00BE75AA" w:rsidRPr="00867C99" w:rsidRDefault="00BE75AA" w:rsidP="00BE75AA">
            <w:pPr>
              <w:numPr>
                <w:ilvl w:val="0"/>
                <w:numId w:val="41"/>
              </w:numPr>
              <w:spacing w:before="60" w:after="80"/>
              <w:rPr>
                <w:szCs w:val="24"/>
              </w:rPr>
            </w:pPr>
            <w:r w:rsidRPr="00867C99">
              <w:rPr>
                <w:szCs w:val="24"/>
              </w:rPr>
              <w:t>Zajišťuje podporu při případných problémech s testovacím prostředím.</w:t>
            </w:r>
          </w:p>
          <w:p w:rsidR="00BE75AA" w:rsidRPr="00867C99" w:rsidRDefault="00BE75AA" w:rsidP="00BE75AA">
            <w:pPr>
              <w:numPr>
                <w:ilvl w:val="0"/>
                <w:numId w:val="41"/>
              </w:numPr>
              <w:spacing w:before="60" w:after="80"/>
              <w:rPr>
                <w:szCs w:val="24"/>
              </w:rPr>
            </w:pPr>
            <w:r w:rsidRPr="00867C99">
              <w:rPr>
                <w:szCs w:val="24"/>
              </w:rPr>
              <w:t xml:space="preserve">Instaluje předávané subsystémy do testovacího prostředí. </w:t>
            </w:r>
          </w:p>
          <w:p w:rsidR="00BE75AA" w:rsidRPr="00867C99" w:rsidRDefault="00BE75AA" w:rsidP="00BE75AA">
            <w:pPr>
              <w:numPr>
                <w:ilvl w:val="0"/>
                <w:numId w:val="41"/>
              </w:numPr>
              <w:spacing w:before="60" w:after="80"/>
              <w:rPr>
                <w:szCs w:val="24"/>
              </w:rPr>
            </w:pPr>
            <w:r w:rsidRPr="00867C99">
              <w:rPr>
                <w:szCs w:val="24"/>
              </w:rPr>
              <w:t>Inicializuje výchozí stav DB (systémová a uživatelská data).</w:t>
            </w:r>
          </w:p>
          <w:p w:rsidR="00BE75AA" w:rsidRPr="00867C99" w:rsidRDefault="00BE75AA" w:rsidP="00BE75AA">
            <w:pPr>
              <w:numPr>
                <w:ilvl w:val="0"/>
                <w:numId w:val="41"/>
              </w:numPr>
              <w:spacing w:before="60" w:after="80"/>
              <w:rPr>
                <w:szCs w:val="24"/>
              </w:rPr>
            </w:pPr>
            <w:r w:rsidRPr="00867C99">
              <w:rPr>
                <w:szCs w:val="24"/>
              </w:rPr>
              <w:t>Provádí zálohy a obnovy systémů a DB.</w:t>
            </w:r>
          </w:p>
          <w:p w:rsidR="00BE75AA" w:rsidRPr="00867C99" w:rsidRDefault="00BE75AA" w:rsidP="00BE75AA">
            <w:pPr>
              <w:numPr>
                <w:ilvl w:val="0"/>
                <w:numId w:val="44"/>
              </w:numPr>
              <w:spacing w:before="60" w:after="80"/>
              <w:rPr>
                <w:szCs w:val="24"/>
              </w:rPr>
            </w:pPr>
            <w:r w:rsidRPr="00867C99">
              <w:rPr>
                <w:szCs w:val="24"/>
              </w:rPr>
              <w:t>Udržuje přehled o stavu verzí jednotlivých subsystémů instalovaných do testovacího prostředí.</w:t>
            </w:r>
          </w:p>
        </w:tc>
        <w:tc>
          <w:tcPr>
            <w:tcW w:w="1872" w:type="pct"/>
            <w:tcBorders>
              <w:top w:val="nil"/>
              <w:bottom w:val="single" w:sz="12" w:space="0" w:color="auto"/>
            </w:tcBorders>
          </w:tcPr>
          <w:p w:rsidR="00BE75AA" w:rsidRPr="00867C99" w:rsidRDefault="00BE75AA" w:rsidP="00BE75AA">
            <w:pPr>
              <w:numPr>
                <w:ilvl w:val="0"/>
                <w:numId w:val="43"/>
              </w:numPr>
              <w:spacing w:before="60" w:after="80"/>
              <w:rPr>
                <w:szCs w:val="24"/>
              </w:rPr>
            </w:pPr>
            <w:r w:rsidRPr="00867C99">
              <w:rPr>
                <w:szCs w:val="24"/>
              </w:rPr>
              <w:t xml:space="preserve">Zodpovídá za informovanost testovacího týmu v dostatečném předstihu. </w:t>
            </w:r>
          </w:p>
          <w:p w:rsidR="00BE75AA" w:rsidRPr="00867C99" w:rsidRDefault="00BE75AA" w:rsidP="00BE75AA">
            <w:pPr>
              <w:numPr>
                <w:ilvl w:val="0"/>
                <w:numId w:val="43"/>
              </w:numPr>
              <w:spacing w:before="60" w:after="80"/>
              <w:rPr>
                <w:szCs w:val="24"/>
              </w:rPr>
            </w:pPr>
            <w:r w:rsidRPr="00867C99">
              <w:rPr>
                <w:szCs w:val="24"/>
              </w:rPr>
              <w:t>Zodpovídá za přípravu a údržbu testovacího prostředí v souladu s pokyny Vedoucího testování Zhotovitele a platným harmonogramem.</w:t>
            </w:r>
          </w:p>
          <w:p w:rsidR="00BE75AA" w:rsidRPr="00867C99" w:rsidRDefault="00BE75AA" w:rsidP="00625B39">
            <w:pPr>
              <w:spacing w:before="60" w:after="80"/>
              <w:rPr>
                <w:szCs w:val="24"/>
              </w:rPr>
            </w:pPr>
          </w:p>
        </w:tc>
      </w:tr>
    </w:tbl>
    <w:p w:rsidR="00BE75AA" w:rsidRPr="00867C99" w:rsidRDefault="00BE75AA" w:rsidP="00BE75AA">
      <w:pPr>
        <w:pStyle w:val="Caption"/>
      </w:pPr>
      <w:bookmarkStart w:id="326" w:name="_Toc163634654"/>
      <w:bookmarkStart w:id="327" w:name="_Toc406766924"/>
      <w:bookmarkStart w:id="328" w:name="_Toc153869615"/>
      <w:bookmarkStart w:id="329" w:name="_Toc157412838"/>
      <w:bookmarkStart w:id="330" w:name="_Toc157422370"/>
      <w:r w:rsidRPr="00867C99">
        <w:t xml:space="preserve">Tabulka </w:t>
      </w:r>
      <w:r w:rsidRPr="00867C99">
        <w:fldChar w:fldCharType="begin"/>
      </w:r>
      <w:r w:rsidRPr="00867C99">
        <w:instrText xml:space="preserve"> SEQ Tabulka \* ARABIC </w:instrText>
      </w:r>
      <w:r w:rsidRPr="00867C99">
        <w:fldChar w:fldCharType="separate"/>
      </w:r>
      <w:r w:rsidR="00B7219D">
        <w:rPr>
          <w:noProof/>
        </w:rPr>
        <w:t>8</w:t>
      </w:r>
      <w:r w:rsidRPr="00867C99">
        <w:fldChar w:fldCharType="end"/>
      </w:r>
      <w:r w:rsidRPr="00867C99">
        <w:t xml:space="preserve"> Role Zhotovitele</w:t>
      </w:r>
      <w:bookmarkEnd w:id="326"/>
      <w:bookmarkEnd w:id="327"/>
    </w:p>
    <w:p w:rsidR="00BE75AA" w:rsidRPr="00867C99" w:rsidRDefault="00BE75AA" w:rsidP="00BE75AA">
      <w:pPr>
        <w:pStyle w:val="Heading2"/>
        <w:keepLines/>
        <w:spacing w:after="0"/>
      </w:pPr>
      <w:bookmarkStart w:id="331" w:name="_Toc153869616"/>
      <w:bookmarkStart w:id="332" w:name="_Toc157412839"/>
      <w:bookmarkStart w:id="333" w:name="_Toc157422371"/>
      <w:bookmarkStart w:id="334" w:name="_Toc163634617"/>
      <w:bookmarkStart w:id="335" w:name="_Toc406766904"/>
      <w:bookmarkEnd w:id="328"/>
      <w:bookmarkEnd w:id="329"/>
      <w:bookmarkEnd w:id="330"/>
      <w:r w:rsidRPr="00867C99">
        <w:t xml:space="preserve">Definice rolí účastnících se projektu na straně </w:t>
      </w:r>
      <w:bookmarkEnd w:id="331"/>
      <w:bookmarkEnd w:id="332"/>
      <w:bookmarkEnd w:id="333"/>
      <w:bookmarkEnd w:id="334"/>
      <w:r w:rsidRPr="00867C99">
        <w:t>MPSV</w:t>
      </w:r>
      <w:bookmarkEnd w:id="335"/>
    </w:p>
    <w:p w:rsidR="00BE75AA" w:rsidRPr="00867C99" w:rsidRDefault="00BE75AA" w:rsidP="00BE75AA">
      <w:pPr>
        <w:pStyle w:val="BodyText"/>
        <w:keepNext/>
        <w:keepLines/>
        <w:rPr>
          <w:lang w:eastAsia="ja-JP"/>
        </w:rPr>
      </w:pPr>
    </w:p>
    <w:tbl>
      <w:tblPr>
        <w:tblW w:w="5000" w:type="pct"/>
        <w:jc w:val="center"/>
        <w:tblBorders>
          <w:top w:val="single" w:sz="12" w:space="0" w:color="auto"/>
          <w:bottom w:val="single" w:sz="12" w:space="0" w:color="auto"/>
        </w:tblBorders>
        <w:tblLook w:val="01E0" w:firstRow="1" w:lastRow="1" w:firstColumn="1" w:lastColumn="1" w:noHBand="0" w:noVBand="0"/>
      </w:tblPr>
      <w:tblGrid>
        <w:gridCol w:w="1812"/>
        <w:gridCol w:w="4018"/>
        <w:gridCol w:w="4018"/>
      </w:tblGrid>
      <w:tr w:rsidR="00BE75AA" w:rsidRPr="00867C99" w:rsidTr="00625B39">
        <w:trPr>
          <w:cantSplit/>
          <w:tblHeader/>
          <w:jc w:val="center"/>
        </w:trPr>
        <w:tc>
          <w:tcPr>
            <w:tcW w:w="920" w:type="pct"/>
            <w:tcBorders>
              <w:top w:val="single" w:sz="12" w:space="0" w:color="auto"/>
              <w:bottom w:val="single" w:sz="6" w:space="0" w:color="auto"/>
            </w:tcBorders>
          </w:tcPr>
          <w:p w:rsidR="00BE75AA" w:rsidRPr="00867C99" w:rsidRDefault="00BE75AA" w:rsidP="00625B39">
            <w:pPr>
              <w:pStyle w:val="TableHeading0"/>
              <w:keepNext/>
            </w:pPr>
            <w:r w:rsidRPr="00867C99">
              <w:t>Role</w:t>
            </w:r>
          </w:p>
        </w:tc>
        <w:tc>
          <w:tcPr>
            <w:tcW w:w="2040" w:type="pct"/>
            <w:tcBorders>
              <w:top w:val="single" w:sz="12" w:space="0" w:color="auto"/>
              <w:bottom w:val="single" w:sz="6" w:space="0" w:color="auto"/>
            </w:tcBorders>
          </w:tcPr>
          <w:p w:rsidR="00BE75AA" w:rsidRPr="00867C99" w:rsidRDefault="00BE75AA" w:rsidP="00625B39">
            <w:pPr>
              <w:pStyle w:val="TableHeading0"/>
              <w:keepNext/>
            </w:pPr>
            <w:r w:rsidRPr="00867C99">
              <w:t>Popis činnosti</w:t>
            </w:r>
          </w:p>
        </w:tc>
        <w:tc>
          <w:tcPr>
            <w:tcW w:w="2040" w:type="pct"/>
            <w:tcBorders>
              <w:top w:val="single" w:sz="12" w:space="0" w:color="auto"/>
              <w:bottom w:val="single" w:sz="6" w:space="0" w:color="auto"/>
            </w:tcBorders>
          </w:tcPr>
          <w:p w:rsidR="00BE75AA" w:rsidRPr="00867C99" w:rsidRDefault="00BE75AA" w:rsidP="00625B39">
            <w:pPr>
              <w:pStyle w:val="TableHeading0"/>
              <w:keepNext/>
            </w:pPr>
            <w:r w:rsidRPr="00867C99">
              <w:t>Zodpovědnosti</w:t>
            </w:r>
          </w:p>
        </w:tc>
      </w:tr>
      <w:tr w:rsidR="00BE75AA" w:rsidRPr="00867C99" w:rsidTr="00625B39">
        <w:trPr>
          <w:cantSplit/>
          <w:jc w:val="center"/>
        </w:trPr>
        <w:tc>
          <w:tcPr>
            <w:tcW w:w="920" w:type="pct"/>
          </w:tcPr>
          <w:p w:rsidR="00BE75AA" w:rsidRPr="00867C99" w:rsidRDefault="00BE75AA" w:rsidP="00121F6A">
            <w:pPr>
              <w:rPr>
                <w:szCs w:val="24"/>
              </w:rPr>
            </w:pPr>
            <w:r w:rsidRPr="00867C99">
              <w:rPr>
                <w:szCs w:val="24"/>
              </w:rPr>
              <w:t xml:space="preserve">Vedoucí projektu </w:t>
            </w:r>
            <w:r w:rsidR="00121F6A" w:rsidRPr="00867C99">
              <w:rPr>
                <w:szCs w:val="24"/>
              </w:rPr>
              <w:t>MPSV</w:t>
            </w:r>
          </w:p>
        </w:tc>
        <w:tc>
          <w:tcPr>
            <w:tcW w:w="2040" w:type="pct"/>
          </w:tcPr>
          <w:p w:rsidR="00BE75AA" w:rsidRPr="00867C99" w:rsidRDefault="00BE75AA" w:rsidP="00BE75AA">
            <w:pPr>
              <w:numPr>
                <w:ilvl w:val="0"/>
                <w:numId w:val="41"/>
              </w:numPr>
              <w:spacing w:before="60" w:after="80"/>
              <w:rPr>
                <w:szCs w:val="24"/>
              </w:rPr>
            </w:pPr>
            <w:r w:rsidRPr="00867C99">
              <w:rPr>
                <w:szCs w:val="24"/>
              </w:rPr>
              <w:t>Podílí se na řízení celého projektu.</w:t>
            </w:r>
          </w:p>
          <w:p w:rsidR="00BE75AA" w:rsidRPr="00867C99" w:rsidRDefault="00BE75AA" w:rsidP="00BE75AA">
            <w:pPr>
              <w:numPr>
                <w:ilvl w:val="0"/>
                <w:numId w:val="41"/>
              </w:numPr>
              <w:spacing w:before="60" w:after="80"/>
              <w:rPr>
                <w:szCs w:val="24"/>
              </w:rPr>
            </w:pPr>
            <w:r w:rsidRPr="00867C99">
              <w:rPr>
                <w:szCs w:val="24"/>
              </w:rPr>
              <w:t>Ve spolupráci se Zhotovitelem vytváří harmonogram předávání subdodávek a kontroluje jeho plnění.</w:t>
            </w:r>
          </w:p>
          <w:p w:rsidR="00BE75AA" w:rsidRPr="00867C99" w:rsidRDefault="00BE75AA" w:rsidP="00BE75AA">
            <w:pPr>
              <w:numPr>
                <w:ilvl w:val="0"/>
                <w:numId w:val="41"/>
              </w:numPr>
              <w:spacing w:before="60" w:after="80"/>
              <w:rPr>
                <w:szCs w:val="24"/>
              </w:rPr>
            </w:pPr>
            <w:r w:rsidRPr="00867C99">
              <w:rPr>
                <w:szCs w:val="24"/>
              </w:rPr>
              <w:t>Řídí realizační tým za MPSV.</w:t>
            </w:r>
          </w:p>
          <w:p w:rsidR="00BE75AA" w:rsidRPr="00867C99" w:rsidRDefault="00BE75AA" w:rsidP="00BE75AA">
            <w:pPr>
              <w:numPr>
                <w:ilvl w:val="0"/>
                <w:numId w:val="41"/>
              </w:numPr>
              <w:spacing w:before="60" w:after="80"/>
              <w:rPr>
                <w:szCs w:val="24"/>
              </w:rPr>
            </w:pPr>
            <w:r w:rsidRPr="00867C99">
              <w:rPr>
                <w:szCs w:val="24"/>
              </w:rPr>
              <w:t>Podepisuje protokoly o provedení akceptačních testů.</w:t>
            </w:r>
          </w:p>
          <w:p w:rsidR="00BE75AA" w:rsidRPr="00867C99" w:rsidRDefault="00BE75AA" w:rsidP="00BE75AA">
            <w:pPr>
              <w:numPr>
                <w:ilvl w:val="0"/>
                <w:numId w:val="41"/>
              </w:numPr>
              <w:spacing w:before="60" w:after="80"/>
              <w:rPr>
                <w:szCs w:val="24"/>
              </w:rPr>
            </w:pPr>
            <w:r w:rsidRPr="00867C99">
              <w:rPr>
                <w:szCs w:val="24"/>
              </w:rPr>
              <w:t>Schvaluje návrhy Zhotovitele.</w:t>
            </w:r>
          </w:p>
        </w:tc>
        <w:tc>
          <w:tcPr>
            <w:tcW w:w="2040" w:type="pct"/>
          </w:tcPr>
          <w:p w:rsidR="00BE75AA" w:rsidRPr="00867C99" w:rsidRDefault="00BE75AA" w:rsidP="00BE75AA">
            <w:pPr>
              <w:numPr>
                <w:ilvl w:val="0"/>
                <w:numId w:val="41"/>
              </w:numPr>
              <w:spacing w:before="60" w:after="80"/>
              <w:rPr>
                <w:szCs w:val="24"/>
              </w:rPr>
            </w:pPr>
            <w:r w:rsidRPr="00867C99">
              <w:rPr>
                <w:szCs w:val="24"/>
              </w:rPr>
              <w:t>Zodpovídá za plánování akceptačních testů (funkční a integrační).</w:t>
            </w:r>
          </w:p>
          <w:p w:rsidR="00BE75AA" w:rsidRPr="00867C99" w:rsidRDefault="00BE75AA" w:rsidP="00BE75AA">
            <w:pPr>
              <w:numPr>
                <w:ilvl w:val="0"/>
                <w:numId w:val="41"/>
              </w:numPr>
              <w:spacing w:before="60" w:after="80"/>
              <w:rPr>
                <w:szCs w:val="24"/>
              </w:rPr>
            </w:pPr>
            <w:r w:rsidRPr="00867C99">
              <w:rPr>
                <w:szCs w:val="24"/>
              </w:rPr>
              <w:t>Zodpovídá za řádné ukončení akceptačních testů.</w:t>
            </w:r>
          </w:p>
          <w:p w:rsidR="00BE75AA" w:rsidRPr="00867C99" w:rsidRDefault="00BE75AA" w:rsidP="00BE75AA">
            <w:pPr>
              <w:numPr>
                <w:ilvl w:val="0"/>
                <w:numId w:val="41"/>
              </w:numPr>
              <w:spacing w:before="60" w:after="80"/>
              <w:rPr>
                <w:szCs w:val="24"/>
              </w:rPr>
            </w:pPr>
            <w:r w:rsidRPr="00867C99">
              <w:rPr>
                <w:szCs w:val="24"/>
              </w:rPr>
              <w:t>Zodpovídá za poskytování zdrojů ze strany MPSV potřebných pro provedení akceptačních testů v souladu s platným harmonogramem.</w:t>
            </w:r>
          </w:p>
          <w:p w:rsidR="00BE75AA" w:rsidRPr="00867C99" w:rsidRDefault="00BE75AA" w:rsidP="00121F6A">
            <w:pPr>
              <w:numPr>
                <w:ilvl w:val="0"/>
                <w:numId w:val="41"/>
              </w:numPr>
              <w:spacing w:before="60" w:after="80"/>
              <w:rPr>
                <w:szCs w:val="24"/>
              </w:rPr>
            </w:pPr>
            <w:r w:rsidRPr="00867C99">
              <w:rPr>
                <w:szCs w:val="24"/>
              </w:rPr>
              <w:t xml:space="preserve">Zodpovídá za konzultace ze strany </w:t>
            </w:r>
            <w:r w:rsidR="00121F6A" w:rsidRPr="00867C99">
              <w:rPr>
                <w:szCs w:val="24"/>
              </w:rPr>
              <w:t>MPSV</w:t>
            </w:r>
            <w:r w:rsidRPr="00867C99">
              <w:rPr>
                <w:szCs w:val="24"/>
              </w:rPr>
              <w:t>.</w:t>
            </w:r>
          </w:p>
        </w:tc>
      </w:tr>
      <w:tr w:rsidR="00BE75AA" w:rsidRPr="00867C99" w:rsidTr="00625B39">
        <w:trPr>
          <w:cantSplit/>
          <w:jc w:val="center"/>
        </w:trPr>
        <w:tc>
          <w:tcPr>
            <w:tcW w:w="920" w:type="pct"/>
          </w:tcPr>
          <w:p w:rsidR="00BE75AA" w:rsidRPr="00867C99" w:rsidRDefault="00BE75AA" w:rsidP="00121F6A">
            <w:pPr>
              <w:rPr>
                <w:szCs w:val="24"/>
              </w:rPr>
            </w:pPr>
            <w:r w:rsidRPr="00867C99">
              <w:rPr>
                <w:szCs w:val="24"/>
              </w:rPr>
              <w:t xml:space="preserve">Koordinátor testování </w:t>
            </w:r>
            <w:r w:rsidR="00121F6A" w:rsidRPr="00867C99">
              <w:rPr>
                <w:szCs w:val="24"/>
              </w:rPr>
              <w:t>MPSV</w:t>
            </w:r>
            <w:r w:rsidRPr="00867C99">
              <w:rPr>
                <w:szCs w:val="24"/>
              </w:rPr>
              <w:t xml:space="preserve"> </w:t>
            </w:r>
          </w:p>
        </w:tc>
        <w:tc>
          <w:tcPr>
            <w:tcW w:w="2040" w:type="pct"/>
          </w:tcPr>
          <w:p w:rsidR="00BE75AA" w:rsidRPr="00867C99" w:rsidRDefault="00BE75AA" w:rsidP="00BE75AA">
            <w:pPr>
              <w:numPr>
                <w:ilvl w:val="0"/>
                <w:numId w:val="41"/>
              </w:numPr>
              <w:spacing w:before="60" w:after="80"/>
              <w:rPr>
                <w:szCs w:val="24"/>
              </w:rPr>
            </w:pPr>
            <w:r w:rsidRPr="00867C99">
              <w:rPr>
                <w:szCs w:val="24"/>
              </w:rPr>
              <w:t>Ve spolupráci se Zhotovitelem vytváří plán testování akceptačních testů a organizuje činnost pracovníků MPSV, kteří se na testech budou podílet.</w:t>
            </w:r>
          </w:p>
          <w:p w:rsidR="00BE75AA" w:rsidRPr="00867C99" w:rsidRDefault="00BE75AA" w:rsidP="00BE75AA">
            <w:pPr>
              <w:numPr>
                <w:ilvl w:val="0"/>
                <w:numId w:val="41"/>
              </w:numPr>
              <w:spacing w:before="60" w:after="80"/>
              <w:rPr>
                <w:szCs w:val="24"/>
              </w:rPr>
            </w:pPr>
            <w:r w:rsidRPr="00867C99">
              <w:rPr>
                <w:szCs w:val="24"/>
              </w:rPr>
              <w:t>Koordinuje a řídí akceptační testy.</w:t>
            </w:r>
          </w:p>
          <w:p w:rsidR="00BE75AA" w:rsidRPr="00867C99" w:rsidRDefault="00BE75AA" w:rsidP="00BE75AA">
            <w:pPr>
              <w:numPr>
                <w:ilvl w:val="0"/>
                <w:numId w:val="41"/>
              </w:numPr>
              <w:spacing w:before="60" w:after="80"/>
              <w:rPr>
                <w:szCs w:val="24"/>
              </w:rPr>
            </w:pPr>
            <w:r w:rsidRPr="00867C99">
              <w:rPr>
                <w:szCs w:val="24"/>
              </w:rPr>
              <w:t>Schvaluje klasifikaci nalezených neshod při systémových a akceptačních testech.</w:t>
            </w:r>
          </w:p>
        </w:tc>
        <w:tc>
          <w:tcPr>
            <w:tcW w:w="2040" w:type="pct"/>
          </w:tcPr>
          <w:p w:rsidR="00BE75AA" w:rsidRPr="00867C99" w:rsidRDefault="00BE75AA" w:rsidP="00BE75AA">
            <w:pPr>
              <w:numPr>
                <w:ilvl w:val="0"/>
                <w:numId w:val="41"/>
              </w:numPr>
              <w:spacing w:before="60" w:after="80"/>
              <w:rPr>
                <w:szCs w:val="24"/>
              </w:rPr>
            </w:pPr>
            <w:r w:rsidRPr="00867C99">
              <w:rPr>
                <w:szCs w:val="24"/>
              </w:rPr>
              <w:t>Zodpovídá za plánování, přípravu a realizaci akceptačních testů.</w:t>
            </w:r>
          </w:p>
          <w:p w:rsidR="00BE75AA" w:rsidRPr="00867C99" w:rsidRDefault="00BE75AA" w:rsidP="00BE75AA">
            <w:pPr>
              <w:numPr>
                <w:ilvl w:val="0"/>
                <w:numId w:val="41"/>
              </w:numPr>
              <w:spacing w:before="60" w:after="80"/>
              <w:rPr>
                <w:szCs w:val="24"/>
              </w:rPr>
            </w:pPr>
            <w:r w:rsidRPr="00867C99">
              <w:rPr>
                <w:szCs w:val="24"/>
              </w:rPr>
              <w:t>Zodpovídá za poskytnutí zdrojů na straně MPSV potřebných pro provedení akceptačních testů v souladu s platným harmonogramem.</w:t>
            </w:r>
          </w:p>
          <w:p w:rsidR="00BE75AA" w:rsidRPr="00867C99" w:rsidRDefault="00BE75AA" w:rsidP="00625B39">
            <w:pPr>
              <w:spacing w:before="60" w:after="80"/>
              <w:rPr>
                <w:szCs w:val="24"/>
              </w:rPr>
            </w:pPr>
          </w:p>
        </w:tc>
      </w:tr>
      <w:tr w:rsidR="00BE75AA" w:rsidRPr="00867C99" w:rsidTr="00625B39">
        <w:trPr>
          <w:cantSplit/>
          <w:jc w:val="center"/>
        </w:trPr>
        <w:tc>
          <w:tcPr>
            <w:tcW w:w="920" w:type="pct"/>
          </w:tcPr>
          <w:p w:rsidR="00BE75AA" w:rsidRPr="00867C99" w:rsidRDefault="00BE75AA" w:rsidP="00121F6A">
            <w:pPr>
              <w:rPr>
                <w:szCs w:val="24"/>
              </w:rPr>
            </w:pPr>
            <w:r w:rsidRPr="00867C99">
              <w:rPr>
                <w:szCs w:val="24"/>
              </w:rPr>
              <w:lastRenderedPageBreak/>
              <w:t xml:space="preserve">Správce testovacího prostředí </w:t>
            </w:r>
            <w:r w:rsidR="00121F6A" w:rsidRPr="00867C99">
              <w:rPr>
                <w:szCs w:val="24"/>
              </w:rPr>
              <w:t>MPSV</w:t>
            </w:r>
          </w:p>
        </w:tc>
        <w:tc>
          <w:tcPr>
            <w:tcW w:w="2040" w:type="pct"/>
          </w:tcPr>
          <w:p w:rsidR="00BE75AA" w:rsidRPr="00867C99" w:rsidRDefault="00BE75AA" w:rsidP="00BE75AA">
            <w:pPr>
              <w:numPr>
                <w:ilvl w:val="0"/>
                <w:numId w:val="41"/>
              </w:numPr>
              <w:spacing w:before="60" w:after="80"/>
              <w:rPr>
                <w:szCs w:val="24"/>
              </w:rPr>
            </w:pPr>
            <w:r w:rsidRPr="00867C99">
              <w:rPr>
                <w:szCs w:val="24"/>
              </w:rPr>
              <w:t>Instaluje předávané subsystémy na testovací prostředí.</w:t>
            </w:r>
          </w:p>
          <w:p w:rsidR="00BE75AA" w:rsidRPr="00867C99" w:rsidRDefault="00BE75AA" w:rsidP="00BE75AA">
            <w:pPr>
              <w:numPr>
                <w:ilvl w:val="0"/>
                <w:numId w:val="41"/>
              </w:numPr>
              <w:spacing w:before="60" w:after="80"/>
              <w:rPr>
                <w:szCs w:val="24"/>
              </w:rPr>
            </w:pPr>
            <w:r w:rsidRPr="00867C99">
              <w:rPr>
                <w:szCs w:val="24"/>
              </w:rPr>
              <w:t>Inicializuje výchozí stav DB.</w:t>
            </w:r>
          </w:p>
          <w:p w:rsidR="00BE75AA" w:rsidRPr="00867C99" w:rsidRDefault="00BE75AA" w:rsidP="00BE75AA">
            <w:pPr>
              <w:numPr>
                <w:ilvl w:val="0"/>
                <w:numId w:val="41"/>
              </w:numPr>
              <w:spacing w:before="60" w:after="80"/>
              <w:rPr>
                <w:szCs w:val="24"/>
              </w:rPr>
            </w:pPr>
            <w:r w:rsidRPr="00867C99">
              <w:rPr>
                <w:szCs w:val="24"/>
              </w:rPr>
              <w:t>Provádí zálohy a obnovy systémů a DB.</w:t>
            </w:r>
          </w:p>
          <w:p w:rsidR="00BE75AA" w:rsidRPr="00867C99" w:rsidRDefault="00BE75AA" w:rsidP="00BE75AA">
            <w:pPr>
              <w:numPr>
                <w:ilvl w:val="0"/>
                <w:numId w:val="41"/>
              </w:numPr>
              <w:spacing w:before="60" w:after="80"/>
              <w:rPr>
                <w:szCs w:val="24"/>
              </w:rPr>
            </w:pPr>
            <w:r w:rsidRPr="00867C99">
              <w:rPr>
                <w:szCs w:val="24"/>
              </w:rPr>
              <w:t>Udržuje přehled o stavu verzí jednotlivých subsystémů v testovacím prostředí.</w:t>
            </w:r>
          </w:p>
        </w:tc>
        <w:tc>
          <w:tcPr>
            <w:tcW w:w="2040" w:type="pct"/>
          </w:tcPr>
          <w:p w:rsidR="00BE75AA" w:rsidRPr="00867C99" w:rsidRDefault="00BE75AA" w:rsidP="00BE75AA">
            <w:pPr>
              <w:numPr>
                <w:ilvl w:val="0"/>
                <w:numId w:val="41"/>
              </w:numPr>
              <w:spacing w:before="60" w:after="80"/>
              <w:rPr>
                <w:szCs w:val="24"/>
              </w:rPr>
            </w:pPr>
            <w:r w:rsidRPr="00867C99">
              <w:rPr>
                <w:szCs w:val="24"/>
              </w:rPr>
              <w:t>Zodpovídá za přípravu a údržbu testovacího prostředí v souladu s pokyny Koordinátora testování MPSV a platným harmonogramem.</w:t>
            </w:r>
          </w:p>
        </w:tc>
      </w:tr>
      <w:tr w:rsidR="00BE75AA" w:rsidRPr="00867C99" w:rsidTr="00625B39">
        <w:trPr>
          <w:cantSplit/>
          <w:jc w:val="center"/>
        </w:trPr>
        <w:tc>
          <w:tcPr>
            <w:tcW w:w="920" w:type="pct"/>
            <w:tcBorders>
              <w:top w:val="nil"/>
              <w:bottom w:val="single" w:sz="12" w:space="0" w:color="auto"/>
            </w:tcBorders>
          </w:tcPr>
          <w:p w:rsidR="00BE75AA" w:rsidRPr="00867C99" w:rsidRDefault="00BE75AA" w:rsidP="00625B39">
            <w:pPr>
              <w:rPr>
                <w:szCs w:val="24"/>
              </w:rPr>
            </w:pPr>
            <w:r w:rsidRPr="00867C99">
              <w:rPr>
                <w:szCs w:val="24"/>
              </w:rPr>
              <w:t>Tester pro akceptační testy</w:t>
            </w:r>
          </w:p>
        </w:tc>
        <w:tc>
          <w:tcPr>
            <w:tcW w:w="2040" w:type="pct"/>
            <w:tcBorders>
              <w:top w:val="nil"/>
              <w:bottom w:val="single" w:sz="12" w:space="0" w:color="auto"/>
            </w:tcBorders>
          </w:tcPr>
          <w:p w:rsidR="00BE75AA" w:rsidRPr="00867C99" w:rsidRDefault="00BE75AA" w:rsidP="00BE75AA">
            <w:pPr>
              <w:numPr>
                <w:ilvl w:val="0"/>
                <w:numId w:val="41"/>
              </w:numPr>
              <w:spacing w:before="60" w:after="80"/>
              <w:rPr>
                <w:szCs w:val="24"/>
              </w:rPr>
            </w:pPr>
            <w:r w:rsidRPr="00867C99">
              <w:rPr>
                <w:szCs w:val="24"/>
              </w:rPr>
              <w:t>Provádí akceptační testy podle testovací dokumentace v souladu s platným harmonogramem.</w:t>
            </w:r>
          </w:p>
          <w:p w:rsidR="00BE75AA" w:rsidRPr="00867C99" w:rsidRDefault="00BE75AA" w:rsidP="00BE75AA">
            <w:pPr>
              <w:numPr>
                <w:ilvl w:val="0"/>
                <w:numId w:val="41"/>
              </w:numPr>
              <w:spacing w:before="60" w:after="80"/>
              <w:rPr>
                <w:szCs w:val="24"/>
              </w:rPr>
            </w:pPr>
            <w:r w:rsidRPr="00867C99">
              <w:rPr>
                <w:szCs w:val="24"/>
              </w:rPr>
              <w:t>Eviduje výsledky provedení testů.</w:t>
            </w:r>
          </w:p>
          <w:p w:rsidR="00BE75AA" w:rsidRPr="00867C99" w:rsidRDefault="00BE75AA" w:rsidP="00BE75AA">
            <w:pPr>
              <w:numPr>
                <w:ilvl w:val="0"/>
                <w:numId w:val="41"/>
              </w:numPr>
              <w:spacing w:before="60" w:after="80"/>
              <w:rPr>
                <w:szCs w:val="24"/>
              </w:rPr>
            </w:pPr>
            <w:r w:rsidRPr="00867C99">
              <w:rPr>
                <w:szCs w:val="24"/>
              </w:rPr>
              <w:t>Eviduje nalezené neshody.</w:t>
            </w:r>
          </w:p>
          <w:p w:rsidR="00BE75AA" w:rsidRPr="00867C99" w:rsidRDefault="00BE75AA" w:rsidP="00BE75AA">
            <w:pPr>
              <w:numPr>
                <w:ilvl w:val="0"/>
                <w:numId w:val="41"/>
              </w:numPr>
              <w:spacing w:before="60" w:after="80"/>
              <w:rPr>
                <w:szCs w:val="24"/>
              </w:rPr>
            </w:pPr>
            <w:r w:rsidRPr="00867C99">
              <w:rPr>
                <w:szCs w:val="24"/>
              </w:rPr>
              <w:t>Informuje Koordinátora testování MPSV o problémech.</w:t>
            </w:r>
          </w:p>
          <w:p w:rsidR="00BE75AA" w:rsidRPr="00867C99" w:rsidRDefault="00BE75AA" w:rsidP="00BE75AA">
            <w:pPr>
              <w:numPr>
                <w:ilvl w:val="0"/>
                <w:numId w:val="41"/>
              </w:numPr>
              <w:spacing w:before="60" w:after="80"/>
              <w:rPr>
                <w:szCs w:val="24"/>
              </w:rPr>
            </w:pPr>
            <w:r w:rsidRPr="00867C99">
              <w:rPr>
                <w:szCs w:val="24"/>
              </w:rPr>
              <w:t>Přiřazuje závažnosti k nalezeným neshodám.</w:t>
            </w:r>
          </w:p>
        </w:tc>
        <w:tc>
          <w:tcPr>
            <w:tcW w:w="2040" w:type="pct"/>
            <w:tcBorders>
              <w:top w:val="nil"/>
              <w:bottom w:val="single" w:sz="12" w:space="0" w:color="auto"/>
            </w:tcBorders>
          </w:tcPr>
          <w:p w:rsidR="00BE75AA" w:rsidRPr="00867C99" w:rsidRDefault="00BE75AA" w:rsidP="00BE75AA">
            <w:pPr>
              <w:numPr>
                <w:ilvl w:val="0"/>
                <w:numId w:val="41"/>
              </w:numPr>
              <w:spacing w:before="60" w:after="80"/>
              <w:rPr>
                <w:szCs w:val="24"/>
              </w:rPr>
            </w:pPr>
            <w:r w:rsidRPr="00867C99">
              <w:rPr>
                <w:szCs w:val="24"/>
              </w:rPr>
              <w:t>Zodpovídá za provedení akceptačního testování podle testovací dokumentace v souladu s platným harmonogramem.</w:t>
            </w:r>
          </w:p>
          <w:p w:rsidR="00BE75AA" w:rsidRPr="00867C99" w:rsidRDefault="00BE75AA" w:rsidP="00BE75AA">
            <w:pPr>
              <w:numPr>
                <w:ilvl w:val="0"/>
                <w:numId w:val="41"/>
              </w:numPr>
              <w:spacing w:before="60" w:after="80"/>
              <w:rPr>
                <w:szCs w:val="24"/>
              </w:rPr>
            </w:pPr>
            <w:r w:rsidRPr="00867C99">
              <w:rPr>
                <w:szCs w:val="24"/>
              </w:rPr>
              <w:t>Zodpovídá za evidenci výsledků provedených testů.</w:t>
            </w:r>
          </w:p>
        </w:tc>
      </w:tr>
    </w:tbl>
    <w:p w:rsidR="00BE75AA" w:rsidRPr="00867C99" w:rsidRDefault="00BE75AA" w:rsidP="00BE75AA">
      <w:pPr>
        <w:pStyle w:val="Caption"/>
      </w:pPr>
      <w:bookmarkStart w:id="336" w:name="_Toc163634655"/>
      <w:bookmarkStart w:id="337" w:name="_Toc406766925"/>
      <w:bookmarkStart w:id="338" w:name="_Toc153869617"/>
      <w:bookmarkStart w:id="339" w:name="_Toc157412840"/>
      <w:bookmarkStart w:id="340" w:name="_Toc157422372"/>
      <w:r w:rsidRPr="00867C99">
        <w:t xml:space="preserve">Tabulka </w:t>
      </w:r>
      <w:r w:rsidRPr="00867C99">
        <w:fldChar w:fldCharType="begin"/>
      </w:r>
      <w:r w:rsidRPr="00867C99">
        <w:instrText xml:space="preserve"> SEQ Tabulka \* ARABIC </w:instrText>
      </w:r>
      <w:r w:rsidRPr="00867C99">
        <w:fldChar w:fldCharType="separate"/>
      </w:r>
      <w:r w:rsidR="00B7219D">
        <w:rPr>
          <w:noProof/>
        </w:rPr>
        <w:t>9</w:t>
      </w:r>
      <w:r w:rsidRPr="00867C99">
        <w:fldChar w:fldCharType="end"/>
      </w:r>
      <w:r w:rsidRPr="00867C99">
        <w:t xml:space="preserve"> Role </w:t>
      </w:r>
      <w:bookmarkEnd w:id="336"/>
      <w:r w:rsidRPr="00867C99">
        <w:t>MPSV</w:t>
      </w:r>
      <w:bookmarkEnd w:id="337"/>
    </w:p>
    <w:p w:rsidR="00BE75AA" w:rsidRPr="00867C99" w:rsidRDefault="00BE75AA" w:rsidP="00BE75AA">
      <w:pPr>
        <w:pStyle w:val="Heading2"/>
        <w:keepLines/>
        <w:spacing w:after="0"/>
      </w:pPr>
      <w:bookmarkStart w:id="341" w:name="_Toc163356473"/>
      <w:bookmarkStart w:id="342" w:name="_Toc163368420"/>
      <w:bookmarkStart w:id="343" w:name="_Toc163374611"/>
      <w:bookmarkStart w:id="344" w:name="_Toc163375607"/>
      <w:bookmarkStart w:id="345" w:name="_Toc163375928"/>
      <w:bookmarkStart w:id="346" w:name="_Toc163381472"/>
      <w:bookmarkStart w:id="347" w:name="_Toc163535286"/>
      <w:bookmarkStart w:id="348" w:name="_Toc163535357"/>
      <w:bookmarkStart w:id="349" w:name="_Toc163540133"/>
      <w:bookmarkStart w:id="350" w:name="_Toc163634618"/>
      <w:bookmarkStart w:id="351" w:name="_Toc163356474"/>
      <w:bookmarkStart w:id="352" w:name="_Toc163368421"/>
      <w:bookmarkStart w:id="353" w:name="_Toc163374612"/>
      <w:bookmarkStart w:id="354" w:name="_Toc163375608"/>
      <w:bookmarkStart w:id="355" w:name="_Toc163375929"/>
      <w:bookmarkStart w:id="356" w:name="_Toc163381473"/>
      <w:bookmarkStart w:id="357" w:name="_Toc163535287"/>
      <w:bookmarkStart w:id="358" w:name="_Toc163535358"/>
      <w:bookmarkStart w:id="359" w:name="_Toc163540134"/>
      <w:bookmarkStart w:id="360" w:name="_Toc163634619"/>
      <w:bookmarkStart w:id="361" w:name="_Toc163634620"/>
      <w:bookmarkStart w:id="362" w:name="_Toc406766905"/>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r w:rsidRPr="00867C99">
        <w:t>Požadované vstupní podklady z jiných oblastí projektu</w:t>
      </w:r>
      <w:bookmarkEnd w:id="338"/>
      <w:bookmarkEnd w:id="339"/>
      <w:bookmarkEnd w:id="340"/>
      <w:bookmarkEnd w:id="361"/>
      <w:bookmarkEnd w:id="362"/>
    </w:p>
    <w:p w:rsidR="00BE75AA" w:rsidRPr="00867C99" w:rsidRDefault="00BE75AA" w:rsidP="00BE75AA">
      <w:pPr>
        <w:pStyle w:val="BodyText"/>
        <w:keepNext/>
        <w:keepLines/>
        <w:rPr>
          <w:lang w:eastAsia="ja-JP"/>
        </w:rPr>
      </w:pPr>
    </w:p>
    <w:tbl>
      <w:tblPr>
        <w:tblW w:w="5000" w:type="pct"/>
        <w:jc w:val="center"/>
        <w:tblBorders>
          <w:top w:val="single" w:sz="12" w:space="0" w:color="auto"/>
          <w:bottom w:val="single" w:sz="12" w:space="0" w:color="auto"/>
        </w:tblBorders>
        <w:tblLook w:val="01E0" w:firstRow="1" w:lastRow="1" w:firstColumn="1" w:lastColumn="1" w:noHBand="0" w:noVBand="0"/>
      </w:tblPr>
      <w:tblGrid>
        <w:gridCol w:w="1635"/>
        <w:gridCol w:w="5544"/>
        <w:gridCol w:w="2669"/>
      </w:tblGrid>
      <w:tr w:rsidR="00BE75AA" w:rsidRPr="00867C99" w:rsidTr="00625B39">
        <w:trPr>
          <w:cantSplit/>
          <w:tblHeader/>
          <w:jc w:val="center"/>
        </w:trPr>
        <w:tc>
          <w:tcPr>
            <w:tcW w:w="830" w:type="pct"/>
            <w:tcBorders>
              <w:top w:val="single" w:sz="12" w:space="0" w:color="auto"/>
              <w:bottom w:val="single" w:sz="6" w:space="0" w:color="auto"/>
            </w:tcBorders>
          </w:tcPr>
          <w:p w:rsidR="00BE75AA" w:rsidRPr="00867C99" w:rsidRDefault="00BE75AA" w:rsidP="00625B39">
            <w:pPr>
              <w:pStyle w:val="TableHeading0"/>
              <w:keepNext/>
              <w:keepLines/>
            </w:pPr>
            <w:r w:rsidRPr="00867C99">
              <w:t>Název dokumentu</w:t>
            </w:r>
          </w:p>
        </w:tc>
        <w:tc>
          <w:tcPr>
            <w:tcW w:w="2815" w:type="pct"/>
            <w:tcBorders>
              <w:top w:val="single" w:sz="12" w:space="0" w:color="auto"/>
              <w:bottom w:val="single" w:sz="6" w:space="0" w:color="auto"/>
            </w:tcBorders>
          </w:tcPr>
          <w:p w:rsidR="00BE75AA" w:rsidRPr="00867C99" w:rsidRDefault="00BE75AA" w:rsidP="00625B39">
            <w:pPr>
              <w:pStyle w:val="TableHeading0"/>
              <w:keepNext/>
              <w:keepLines/>
            </w:pPr>
            <w:r w:rsidRPr="00867C99">
              <w:t>Popis obsahu</w:t>
            </w:r>
          </w:p>
        </w:tc>
        <w:tc>
          <w:tcPr>
            <w:tcW w:w="1355" w:type="pct"/>
            <w:tcBorders>
              <w:top w:val="single" w:sz="12" w:space="0" w:color="auto"/>
              <w:bottom w:val="single" w:sz="6" w:space="0" w:color="auto"/>
            </w:tcBorders>
          </w:tcPr>
          <w:p w:rsidR="00BE75AA" w:rsidRPr="00867C99" w:rsidRDefault="00BE75AA" w:rsidP="00625B39">
            <w:pPr>
              <w:pStyle w:val="TableHeading0"/>
              <w:keepNext/>
              <w:keepLines/>
            </w:pPr>
            <w:r w:rsidRPr="00867C99">
              <w:t>Role zodpovědná za předání</w:t>
            </w:r>
          </w:p>
        </w:tc>
      </w:tr>
      <w:tr w:rsidR="00BE75AA" w:rsidRPr="00867C99" w:rsidTr="00625B39">
        <w:trPr>
          <w:cantSplit/>
          <w:jc w:val="center"/>
        </w:trPr>
        <w:tc>
          <w:tcPr>
            <w:tcW w:w="830" w:type="pct"/>
          </w:tcPr>
          <w:p w:rsidR="00BE75AA" w:rsidRPr="00867C99" w:rsidRDefault="00BE75AA" w:rsidP="00625B39">
            <w:pPr>
              <w:keepNext/>
              <w:keepLines/>
              <w:rPr>
                <w:szCs w:val="24"/>
              </w:rPr>
            </w:pPr>
            <w:r w:rsidRPr="00867C99">
              <w:rPr>
                <w:szCs w:val="24"/>
              </w:rPr>
              <w:t>Akceptační kritéria</w:t>
            </w:r>
          </w:p>
        </w:tc>
        <w:tc>
          <w:tcPr>
            <w:tcW w:w="2815" w:type="pct"/>
          </w:tcPr>
          <w:p w:rsidR="00BE75AA" w:rsidRPr="00867C99" w:rsidRDefault="00BE75AA" w:rsidP="00BE75AA">
            <w:pPr>
              <w:keepNext/>
              <w:keepLines/>
              <w:numPr>
                <w:ilvl w:val="0"/>
                <w:numId w:val="41"/>
              </w:numPr>
              <w:spacing w:before="60" w:after="80"/>
              <w:rPr>
                <w:szCs w:val="24"/>
              </w:rPr>
            </w:pPr>
            <w:r w:rsidRPr="00867C99">
              <w:rPr>
                <w:szCs w:val="24"/>
              </w:rPr>
              <w:t>Požadavky MPSV na funkčnost, výkonnost, bezpečnost systému.</w:t>
            </w:r>
          </w:p>
          <w:p w:rsidR="00BE75AA" w:rsidRPr="00867C99" w:rsidRDefault="00BE75AA" w:rsidP="00BE75AA">
            <w:pPr>
              <w:keepNext/>
              <w:keepLines/>
              <w:numPr>
                <w:ilvl w:val="0"/>
                <w:numId w:val="41"/>
              </w:numPr>
              <w:spacing w:before="60" w:after="80"/>
              <w:rPr>
                <w:szCs w:val="24"/>
              </w:rPr>
            </w:pPr>
            <w:r w:rsidRPr="00867C99">
              <w:rPr>
                <w:szCs w:val="24"/>
              </w:rPr>
              <w:t xml:space="preserve">Požadavky MPSV na způsob ověřování </w:t>
            </w:r>
            <w:proofErr w:type="gramStart"/>
            <w:r w:rsidRPr="00867C99">
              <w:rPr>
                <w:szCs w:val="24"/>
              </w:rPr>
              <w:t>systému</w:t>
            </w:r>
            <w:proofErr w:type="gramEnd"/>
            <w:r w:rsidRPr="00867C99">
              <w:rPr>
                <w:szCs w:val="24"/>
              </w:rPr>
              <w:t xml:space="preserve"> –</w:t>
            </w:r>
            <w:proofErr w:type="gramStart"/>
            <w:r w:rsidRPr="00867C99">
              <w:rPr>
                <w:szCs w:val="24"/>
              </w:rPr>
              <w:t>požadované</w:t>
            </w:r>
            <w:proofErr w:type="gramEnd"/>
            <w:r w:rsidRPr="00867C99">
              <w:rPr>
                <w:szCs w:val="24"/>
              </w:rPr>
              <w:t xml:space="preserve"> typy testů ze strany MPSV.</w:t>
            </w:r>
          </w:p>
          <w:p w:rsidR="00BE75AA" w:rsidRPr="00867C99" w:rsidRDefault="00BE75AA" w:rsidP="00BE75AA">
            <w:pPr>
              <w:keepNext/>
              <w:keepLines/>
              <w:numPr>
                <w:ilvl w:val="0"/>
                <w:numId w:val="41"/>
              </w:numPr>
              <w:spacing w:before="60" w:after="80"/>
              <w:rPr>
                <w:szCs w:val="24"/>
              </w:rPr>
            </w:pPr>
            <w:r w:rsidRPr="00867C99">
              <w:rPr>
                <w:szCs w:val="24"/>
              </w:rPr>
              <w:t>Požadavky MPSV na způsob převzetí systému (požadavky na akceptační testování nad rámec této metodiky).</w:t>
            </w:r>
          </w:p>
        </w:tc>
        <w:tc>
          <w:tcPr>
            <w:tcW w:w="1355" w:type="pct"/>
          </w:tcPr>
          <w:p w:rsidR="00BE75AA" w:rsidRPr="00867C99" w:rsidRDefault="00BE75AA" w:rsidP="00BE75AA">
            <w:pPr>
              <w:keepNext/>
              <w:keepLines/>
              <w:rPr>
                <w:szCs w:val="24"/>
              </w:rPr>
            </w:pPr>
            <w:r w:rsidRPr="00867C99">
              <w:rPr>
                <w:szCs w:val="24"/>
              </w:rPr>
              <w:t>Vedoucí projektu MPSV</w:t>
            </w:r>
          </w:p>
        </w:tc>
      </w:tr>
      <w:tr w:rsidR="00BE75AA" w:rsidRPr="00867C99" w:rsidTr="00625B39">
        <w:trPr>
          <w:cantSplit/>
          <w:jc w:val="center"/>
        </w:trPr>
        <w:tc>
          <w:tcPr>
            <w:tcW w:w="830" w:type="pct"/>
          </w:tcPr>
          <w:p w:rsidR="00BE75AA" w:rsidRPr="00867C99" w:rsidRDefault="00BE75AA" w:rsidP="00625B39">
            <w:pPr>
              <w:keepNext/>
              <w:keepLines/>
              <w:rPr>
                <w:szCs w:val="24"/>
              </w:rPr>
            </w:pPr>
            <w:r w:rsidRPr="00867C99">
              <w:rPr>
                <w:szCs w:val="24"/>
              </w:rPr>
              <w:t>Harmonogram projektu</w:t>
            </w:r>
          </w:p>
        </w:tc>
        <w:tc>
          <w:tcPr>
            <w:tcW w:w="2815" w:type="pct"/>
          </w:tcPr>
          <w:p w:rsidR="00BE75AA" w:rsidRPr="00867C99" w:rsidRDefault="00BE75AA" w:rsidP="00BE75AA">
            <w:pPr>
              <w:keepNext/>
              <w:keepLines/>
              <w:numPr>
                <w:ilvl w:val="0"/>
                <w:numId w:val="41"/>
              </w:numPr>
              <w:spacing w:before="60" w:after="80"/>
              <w:rPr>
                <w:szCs w:val="24"/>
              </w:rPr>
            </w:pPr>
            <w:r w:rsidRPr="00867C99">
              <w:rPr>
                <w:szCs w:val="24"/>
              </w:rPr>
              <w:t>Harmonogram celého projektu, s rozpracováním na fáze vývoje jednotlivých subdodávek.</w:t>
            </w:r>
          </w:p>
        </w:tc>
        <w:tc>
          <w:tcPr>
            <w:tcW w:w="1355" w:type="pct"/>
          </w:tcPr>
          <w:p w:rsidR="00BE75AA" w:rsidRPr="00867C99" w:rsidRDefault="00BE75AA" w:rsidP="00625B39">
            <w:pPr>
              <w:keepNext/>
              <w:keepLines/>
              <w:rPr>
                <w:szCs w:val="24"/>
              </w:rPr>
            </w:pPr>
            <w:r w:rsidRPr="00867C99">
              <w:rPr>
                <w:szCs w:val="24"/>
              </w:rPr>
              <w:t>Vedoucí projektu Zhotovitele</w:t>
            </w:r>
          </w:p>
        </w:tc>
      </w:tr>
      <w:tr w:rsidR="00BE75AA" w:rsidRPr="00867C99" w:rsidTr="00625B39">
        <w:trPr>
          <w:cantSplit/>
          <w:jc w:val="center"/>
        </w:trPr>
        <w:tc>
          <w:tcPr>
            <w:tcW w:w="830" w:type="pct"/>
            <w:tcBorders>
              <w:top w:val="nil"/>
              <w:bottom w:val="single" w:sz="12" w:space="0" w:color="auto"/>
            </w:tcBorders>
          </w:tcPr>
          <w:p w:rsidR="00BE75AA" w:rsidRPr="00867C99" w:rsidRDefault="00BE75AA" w:rsidP="00625B39">
            <w:pPr>
              <w:keepNext/>
              <w:keepLines/>
              <w:rPr>
                <w:szCs w:val="24"/>
              </w:rPr>
            </w:pPr>
            <w:r w:rsidRPr="00867C99">
              <w:rPr>
                <w:szCs w:val="24"/>
              </w:rPr>
              <w:t>Projektová dokumentace</w:t>
            </w:r>
          </w:p>
        </w:tc>
        <w:tc>
          <w:tcPr>
            <w:tcW w:w="2815" w:type="pct"/>
            <w:tcBorders>
              <w:top w:val="nil"/>
              <w:bottom w:val="single" w:sz="12" w:space="0" w:color="auto"/>
            </w:tcBorders>
          </w:tcPr>
          <w:p w:rsidR="00BE75AA" w:rsidRPr="00867C99" w:rsidRDefault="00BE75AA" w:rsidP="00625B39">
            <w:pPr>
              <w:keepNext/>
              <w:keepLines/>
              <w:spacing w:before="60" w:after="80"/>
              <w:ind w:left="360"/>
              <w:rPr>
                <w:szCs w:val="24"/>
              </w:rPr>
            </w:pPr>
            <w:r w:rsidRPr="00867C99">
              <w:rPr>
                <w:szCs w:val="24"/>
              </w:rPr>
              <w:t>Ze strany MPSV schválené projektové dokumenty, které jsou na projektu postupně vytvářeny, například:</w:t>
            </w:r>
          </w:p>
          <w:p w:rsidR="00BE75AA" w:rsidRPr="00867C99" w:rsidRDefault="00BE75AA" w:rsidP="00BE75AA">
            <w:pPr>
              <w:keepNext/>
              <w:keepLines/>
              <w:numPr>
                <w:ilvl w:val="0"/>
                <w:numId w:val="41"/>
              </w:numPr>
              <w:spacing w:before="60" w:after="80"/>
              <w:rPr>
                <w:szCs w:val="24"/>
              </w:rPr>
            </w:pPr>
            <w:r w:rsidRPr="00867C99">
              <w:rPr>
                <w:szCs w:val="24"/>
              </w:rPr>
              <w:t>Katalog uživatelských a systémových požadavků</w:t>
            </w:r>
          </w:p>
          <w:p w:rsidR="00BE75AA" w:rsidRPr="00867C99" w:rsidRDefault="00BE75AA" w:rsidP="00BE75AA">
            <w:pPr>
              <w:keepNext/>
              <w:keepLines/>
              <w:numPr>
                <w:ilvl w:val="0"/>
                <w:numId w:val="41"/>
              </w:numPr>
              <w:spacing w:before="60" w:after="80"/>
              <w:rPr>
                <w:szCs w:val="24"/>
              </w:rPr>
            </w:pPr>
            <w:r w:rsidRPr="00867C99">
              <w:rPr>
                <w:szCs w:val="24"/>
              </w:rPr>
              <w:t>Analytická dokumentace (Funkční specifikace, Use Case specifikace)</w:t>
            </w:r>
          </w:p>
          <w:p w:rsidR="00BE75AA" w:rsidRPr="00867C99" w:rsidRDefault="00BE75AA" w:rsidP="00BE75AA">
            <w:pPr>
              <w:keepNext/>
              <w:keepLines/>
              <w:numPr>
                <w:ilvl w:val="0"/>
                <w:numId w:val="41"/>
              </w:numPr>
              <w:spacing w:before="60" w:after="80"/>
              <w:rPr>
                <w:szCs w:val="24"/>
              </w:rPr>
            </w:pPr>
            <w:r w:rsidRPr="00867C99">
              <w:rPr>
                <w:szCs w:val="24"/>
              </w:rPr>
              <w:t>Technická specifikace</w:t>
            </w:r>
          </w:p>
          <w:p w:rsidR="00BE75AA" w:rsidRPr="00867C99" w:rsidRDefault="00BE75AA" w:rsidP="00BE75AA">
            <w:pPr>
              <w:keepNext/>
              <w:keepLines/>
              <w:numPr>
                <w:ilvl w:val="0"/>
                <w:numId w:val="41"/>
              </w:numPr>
              <w:spacing w:before="60" w:after="80"/>
              <w:rPr>
                <w:szCs w:val="24"/>
              </w:rPr>
            </w:pPr>
            <w:r w:rsidRPr="00867C99">
              <w:rPr>
                <w:szCs w:val="24"/>
              </w:rPr>
              <w:t>Popis architektury celého systému</w:t>
            </w:r>
          </w:p>
        </w:tc>
        <w:tc>
          <w:tcPr>
            <w:tcW w:w="1355" w:type="pct"/>
            <w:tcBorders>
              <w:top w:val="nil"/>
              <w:bottom w:val="single" w:sz="12" w:space="0" w:color="auto"/>
            </w:tcBorders>
          </w:tcPr>
          <w:p w:rsidR="00BE75AA" w:rsidRPr="00867C99" w:rsidRDefault="00BE75AA" w:rsidP="00625B39">
            <w:pPr>
              <w:keepNext/>
              <w:keepLines/>
              <w:rPr>
                <w:szCs w:val="24"/>
              </w:rPr>
            </w:pPr>
            <w:r w:rsidRPr="00867C99">
              <w:rPr>
                <w:szCs w:val="24"/>
              </w:rPr>
              <w:t xml:space="preserve">Vedoucí projektu Zhotovitele </w:t>
            </w:r>
          </w:p>
        </w:tc>
      </w:tr>
    </w:tbl>
    <w:p w:rsidR="00BE75AA" w:rsidRPr="00867C99" w:rsidRDefault="00BE75AA" w:rsidP="00BE75AA">
      <w:pPr>
        <w:pStyle w:val="Caption"/>
      </w:pPr>
      <w:bookmarkStart w:id="363" w:name="_Toc163634656"/>
      <w:bookmarkStart w:id="364" w:name="_Toc406766926"/>
      <w:bookmarkStart w:id="365" w:name="_Toc153869618"/>
      <w:bookmarkStart w:id="366" w:name="_Toc157412841"/>
      <w:bookmarkStart w:id="367" w:name="_Toc157422373"/>
      <w:r w:rsidRPr="00867C99">
        <w:t xml:space="preserve">Tabulka </w:t>
      </w:r>
      <w:r w:rsidRPr="00867C99">
        <w:fldChar w:fldCharType="begin"/>
      </w:r>
      <w:r w:rsidRPr="00867C99">
        <w:instrText xml:space="preserve"> SEQ Tabulka \* ARABIC </w:instrText>
      </w:r>
      <w:r w:rsidRPr="00867C99">
        <w:fldChar w:fldCharType="separate"/>
      </w:r>
      <w:r w:rsidR="00B7219D">
        <w:rPr>
          <w:noProof/>
        </w:rPr>
        <w:t>10</w:t>
      </w:r>
      <w:r w:rsidRPr="00867C99">
        <w:fldChar w:fldCharType="end"/>
      </w:r>
      <w:r w:rsidRPr="00867C99">
        <w:t xml:space="preserve"> Vstupní podklady</w:t>
      </w:r>
      <w:bookmarkEnd w:id="363"/>
      <w:bookmarkEnd w:id="364"/>
    </w:p>
    <w:bookmarkEnd w:id="365"/>
    <w:bookmarkEnd w:id="366"/>
    <w:bookmarkEnd w:id="367"/>
    <w:p w:rsidR="00BE75AA" w:rsidRPr="00867C99" w:rsidRDefault="00BE75AA" w:rsidP="00BE75AA"/>
    <w:p w:rsidR="00BE75AA" w:rsidRPr="00867C99" w:rsidRDefault="00BE75AA" w:rsidP="00BE75AA"/>
    <w:p w:rsidR="00BE75AA" w:rsidRPr="00867C99" w:rsidRDefault="00BE75AA" w:rsidP="00BE75AA"/>
    <w:p w:rsidR="00BE75AA" w:rsidRPr="00867C99" w:rsidRDefault="00BE75AA" w:rsidP="00BE75AA">
      <w:pPr>
        <w:pStyle w:val="Heading2"/>
        <w:keepLines/>
        <w:spacing w:after="0"/>
      </w:pPr>
      <w:bookmarkStart w:id="368" w:name="_Toc163535290"/>
      <w:bookmarkStart w:id="369" w:name="_Toc163535361"/>
      <w:bookmarkStart w:id="370" w:name="_Toc163540137"/>
      <w:bookmarkStart w:id="371" w:name="_Toc163634622"/>
      <w:bookmarkStart w:id="372" w:name="_Toc163535291"/>
      <w:bookmarkStart w:id="373" w:name="_Toc163535362"/>
      <w:bookmarkStart w:id="374" w:name="_Toc163540138"/>
      <w:bookmarkStart w:id="375" w:name="_Toc163634623"/>
      <w:bookmarkStart w:id="376" w:name="_Toc163375615"/>
      <w:bookmarkStart w:id="377" w:name="_Toc163375936"/>
      <w:bookmarkStart w:id="378" w:name="_Toc163381480"/>
      <w:bookmarkStart w:id="379" w:name="_Toc153869620"/>
      <w:bookmarkStart w:id="380" w:name="_Toc157412843"/>
      <w:bookmarkStart w:id="381" w:name="_Toc157422375"/>
      <w:bookmarkStart w:id="382" w:name="_Toc163634624"/>
      <w:bookmarkStart w:id="383" w:name="_Toc406766906"/>
      <w:bookmarkEnd w:id="368"/>
      <w:bookmarkEnd w:id="369"/>
      <w:bookmarkEnd w:id="370"/>
      <w:bookmarkEnd w:id="371"/>
      <w:bookmarkEnd w:id="372"/>
      <w:bookmarkEnd w:id="373"/>
      <w:bookmarkEnd w:id="374"/>
      <w:bookmarkEnd w:id="375"/>
      <w:bookmarkEnd w:id="376"/>
      <w:bookmarkEnd w:id="377"/>
      <w:bookmarkEnd w:id="378"/>
      <w:r w:rsidRPr="00867C99">
        <w:lastRenderedPageBreak/>
        <w:t>Definice závažnosti funkčních neshod aplikace</w:t>
      </w:r>
      <w:bookmarkEnd w:id="379"/>
      <w:bookmarkEnd w:id="380"/>
      <w:bookmarkEnd w:id="381"/>
      <w:bookmarkEnd w:id="382"/>
      <w:bookmarkEnd w:id="383"/>
    </w:p>
    <w:p w:rsidR="00BE75AA" w:rsidRPr="00867C99" w:rsidRDefault="00BE75AA" w:rsidP="00BE75AA">
      <w:pPr>
        <w:pStyle w:val="BodyText"/>
        <w:keepNext/>
        <w:keepLines/>
        <w:rPr>
          <w:lang w:eastAsia="ja-JP"/>
        </w:rPr>
      </w:pPr>
    </w:p>
    <w:p w:rsidR="00BE75AA" w:rsidRPr="00867C99" w:rsidRDefault="00BE75AA" w:rsidP="00BE75AA">
      <w:pPr>
        <w:pStyle w:val="BodyText"/>
        <w:keepNext/>
        <w:keepLines/>
      </w:pPr>
      <w:r w:rsidRPr="00867C99">
        <w:rPr>
          <w:lang w:eastAsia="ja-JP"/>
        </w:rPr>
        <w:t>Při provádění jednotlivých testovacích scénářů dochází k porovnání skutečné reakce systému s reakcí očekávanou podle daného scénáře (v případě pevně definovaných testů)</w:t>
      </w:r>
      <w:r w:rsidR="00355444" w:rsidRPr="00867C99">
        <w:rPr>
          <w:lang w:eastAsia="ja-JP"/>
        </w:rPr>
        <w:t xml:space="preserve"> nebo očekávanou subjektivně (v </w:t>
      </w:r>
      <w:r w:rsidRPr="00867C99">
        <w:rPr>
          <w:lang w:eastAsia="ja-JP"/>
        </w:rPr>
        <w:t xml:space="preserve">případě volných testů). Pokud se skutečná reakce systému od očekávané reakce liší, je tento fakt označen jako </w:t>
      </w:r>
      <w:r w:rsidRPr="00867C99">
        <w:rPr>
          <w:b/>
          <w:lang w:eastAsia="ja-JP"/>
        </w:rPr>
        <w:t>Neshoda</w:t>
      </w:r>
      <w:r w:rsidRPr="00867C99">
        <w:rPr>
          <w:lang w:eastAsia="ja-JP"/>
        </w:rPr>
        <w:t xml:space="preserve">. </w:t>
      </w:r>
      <w:r w:rsidRPr="00867C99">
        <w:t>Dalšími možnými důvody nesprávné očekávané reakce nebo nesprávné skutečné reakce systému jsou neshody vyplývající z chyby testovacího scénáře, chyby testovacích dat, chyby v nastavení prostředí, atd.</w:t>
      </w:r>
    </w:p>
    <w:p w:rsidR="00BE75AA" w:rsidRPr="00867C99" w:rsidRDefault="00BE75AA" w:rsidP="00BE75AA">
      <w:pPr>
        <w:pStyle w:val="BodyText"/>
        <w:keepNext/>
        <w:keepLines/>
      </w:pPr>
      <w:r w:rsidRPr="00867C99">
        <w:t xml:space="preserve">Klasifikaci neshody provádí a zaznamenává Tester při evidenci neshody. Její klasifikaci schvaluje ve stádiu Interních testů či Systémových testů Vedoucí testování Zhotovitele, ve stádiu Akceptačních testů Koordinátor testování </w:t>
      </w:r>
      <w:r w:rsidR="00355444" w:rsidRPr="00867C99">
        <w:t>MPSV</w:t>
      </w:r>
      <w:r w:rsidRPr="00867C99">
        <w:t xml:space="preserve"> a Vedoucí projektu </w:t>
      </w:r>
      <w:r w:rsidR="00355444" w:rsidRPr="00867C99">
        <w:t>MPSV</w:t>
      </w:r>
      <w:r w:rsidRPr="00867C99">
        <w:t xml:space="preserve"> a Zhotovitele. Při neshodné klasifikaci řeší problém Vedoucí projektu Zhotovitele a Vedoucí projektu </w:t>
      </w:r>
      <w:r w:rsidR="00355444" w:rsidRPr="00867C99">
        <w:t>MPSV</w:t>
      </w:r>
      <w:r w:rsidRPr="00867C99">
        <w:t>.</w:t>
      </w:r>
    </w:p>
    <w:p w:rsidR="00BE75AA" w:rsidRPr="00867C99" w:rsidRDefault="00BE75AA" w:rsidP="00BE75AA">
      <w:pPr>
        <w:pStyle w:val="BodyText"/>
        <w:keepNext/>
        <w:keepLines/>
      </w:pPr>
      <w:r w:rsidRPr="00867C99">
        <w:rPr>
          <w:lang w:eastAsia="ja-JP"/>
        </w:rPr>
        <w:t>Podle charakteru a závažnosti jsou neshody klasifikovány do jednotlivých tříd následujícím způsobem: (</w:t>
      </w:r>
      <w:r w:rsidR="00355444" w:rsidRPr="00867C99">
        <w:t>n</w:t>
      </w:r>
      <w:r w:rsidRPr="00867C99">
        <w:t>íže uvedené definice jednotlivých tříd neshod aplikace jsou stejné pro všechna stádia testů, tj. pro Interní, Systémové, Akceptační testy. Uvedené definic</w:t>
      </w:r>
      <w:r w:rsidR="00355444" w:rsidRPr="00867C99">
        <w:t>e jsou popsány obecně, konkrétní specifikace musí být uvedena</w:t>
      </w:r>
      <w:r w:rsidRPr="00867C99">
        <w:t xml:space="preserve"> v dokumentu </w:t>
      </w:r>
      <w:r w:rsidRPr="00867C99">
        <w:rPr>
          <w:i/>
        </w:rPr>
        <w:t>Plán testů</w:t>
      </w:r>
      <w:r w:rsidRPr="00867C99">
        <w:t>.)</w:t>
      </w:r>
    </w:p>
    <w:p w:rsidR="00BE75AA" w:rsidRPr="00867C99" w:rsidRDefault="00BE75AA" w:rsidP="000F2334">
      <w:pPr>
        <w:pStyle w:val="ListBullet"/>
        <w:ind w:left="360" w:hanging="360"/>
        <w:jc w:val="both"/>
        <w:rPr>
          <w:b/>
          <w:i/>
        </w:rPr>
      </w:pPr>
      <w:proofErr w:type="gramStart"/>
      <w:r w:rsidRPr="00867C99">
        <w:rPr>
          <w:b/>
          <w:i/>
        </w:rPr>
        <w:t xml:space="preserve">Změna </w:t>
      </w:r>
      <w:r w:rsidRPr="00867C99">
        <w:t xml:space="preserve"> – Detekovaná</w:t>
      </w:r>
      <w:proofErr w:type="gramEnd"/>
      <w:r w:rsidRPr="00867C99">
        <w:t xml:space="preserve"> neshoda není funkční chybou systému, systém reaguje vzhledem k zadání správně, nesprávná je v tomto případě očekávaná reakce. Hlavním důvodem nesprávné očekávané reakce je nepřesná znalost zadání ze strany hodnotitele n</w:t>
      </w:r>
      <w:r w:rsidR="00355444" w:rsidRPr="00867C99">
        <w:t>ebo skutečná změna požadavků na </w:t>
      </w:r>
      <w:r w:rsidRPr="00867C99">
        <w:t>systém oproti zadání např. zjištění chybějící nebo nevhodně navržené funkčnosti. Neshoda této třídy může vyústit v požadavek na změnu.</w:t>
      </w:r>
    </w:p>
    <w:p w:rsidR="00BE75AA" w:rsidRPr="00867C99" w:rsidRDefault="00BE75AA" w:rsidP="000F2334">
      <w:pPr>
        <w:pStyle w:val="ListBullet"/>
        <w:ind w:left="360" w:hanging="360"/>
        <w:jc w:val="both"/>
        <w:rPr>
          <w:b/>
          <w:i/>
        </w:rPr>
      </w:pPr>
      <w:r w:rsidRPr="00867C99">
        <w:rPr>
          <w:b/>
          <w:i/>
        </w:rPr>
        <w:t>Chyba</w:t>
      </w:r>
      <w:r w:rsidR="000F2334" w:rsidRPr="00867C99">
        <w:rPr>
          <w:b/>
          <w:i/>
        </w:rPr>
        <w:t xml:space="preserve"> </w:t>
      </w:r>
      <w:r w:rsidRPr="00867C99">
        <w:t xml:space="preserve">– Neshoda je funkční chybou systému (očekávaná reakce systému je správná a skutečná reakce systému se od ní liší). Podle projevů a dopadů na systém jako celek se tato třída neshod dále dělí podle tzv. Závažnosti </w:t>
      </w:r>
      <w:proofErr w:type="gramStart"/>
      <w:r w:rsidRPr="00867C99">
        <w:t>na</w:t>
      </w:r>
      <w:proofErr w:type="gramEnd"/>
      <w:r w:rsidRPr="00867C99">
        <w:t>:</w:t>
      </w:r>
    </w:p>
    <w:p w:rsidR="00BE75AA" w:rsidRPr="00867C99" w:rsidRDefault="00BE75AA" w:rsidP="000F2334">
      <w:pPr>
        <w:pStyle w:val="ListBullet"/>
        <w:tabs>
          <w:tab w:val="clear" w:pos="360"/>
          <w:tab w:val="num" w:pos="720"/>
        </w:tabs>
        <w:ind w:left="720" w:hanging="360"/>
        <w:jc w:val="both"/>
        <w:rPr>
          <w:b/>
          <w:i/>
        </w:rPr>
      </w:pPr>
      <w:r w:rsidRPr="00867C99">
        <w:rPr>
          <w:b/>
          <w:i/>
        </w:rPr>
        <w:t xml:space="preserve">Kritická </w:t>
      </w:r>
      <w:r w:rsidRPr="00867C99">
        <w:t>- Neshoda má významný dopad na realizaci testu - testovací činnosti nemohou pokračovat bez opravy neshody. Neshoda výrazně ovlivňuje několik nebo všechny významné funkce systému, nelze pokračovat v procesech systému bez odstranění neshody.</w:t>
      </w:r>
    </w:p>
    <w:p w:rsidR="00BE75AA" w:rsidRPr="00867C99" w:rsidRDefault="00BE75AA" w:rsidP="000F2334">
      <w:pPr>
        <w:pStyle w:val="ListBullet"/>
        <w:tabs>
          <w:tab w:val="clear" w:pos="360"/>
          <w:tab w:val="num" w:pos="720"/>
        </w:tabs>
        <w:ind w:left="720" w:hanging="360"/>
        <w:jc w:val="both"/>
        <w:rPr>
          <w:b/>
          <w:i/>
        </w:rPr>
      </w:pPr>
      <w:r w:rsidRPr="00867C99">
        <w:rPr>
          <w:b/>
          <w:i/>
        </w:rPr>
        <w:t xml:space="preserve">Velká </w:t>
      </w:r>
      <w:r w:rsidRPr="00867C99">
        <w:t>- Neshoda má nižší závažnost než „Kritická“ chyba. Neshoda způsobuje zakrytí některé dílčí funkčnosti, která nemůže být prověřena. Neshoda znemožňuje plně využít požadovanou funkčnost systému a má významný dopad na proces podporovaný funkčností systému. Neshoda se vyskytuje v omezeném rozsahu.</w:t>
      </w:r>
    </w:p>
    <w:p w:rsidR="00BE75AA" w:rsidRPr="00867C99" w:rsidRDefault="00BE75AA" w:rsidP="000F2334">
      <w:pPr>
        <w:pStyle w:val="ListBullet"/>
        <w:tabs>
          <w:tab w:val="clear" w:pos="360"/>
          <w:tab w:val="num" w:pos="720"/>
        </w:tabs>
        <w:ind w:left="720" w:hanging="360"/>
        <w:jc w:val="both"/>
        <w:rPr>
          <w:b/>
          <w:i/>
        </w:rPr>
      </w:pPr>
      <w:r w:rsidRPr="00867C99">
        <w:rPr>
          <w:b/>
          <w:i/>
        </w:rPr>
        <w:t xml:space="preserve">Střední </w:t>
      </w:r>
      <w:r w:rsidRPr="00867C99">
        <w:t>- Neshoda se vyskytuje v kritickém procesu, ale je možné jej obejít využitím jiné funkce systému. Neshoda se může také vyskytovat v nekritickém procesu.</w:t>
      </w:r>
    </w:p>
    <w:p w:rsidR="00BE75AA" w:rsidRPr="00867C99" w:rsidRDefault="00BE75AA" w:rsidP="000F2334">
      <w:pPr>
        <w:pStyle w:val="ListBullet"/>
        <w:tabs>
          <w:tab w:val="clear" w:pos="360"/>
          <w:tab w:val="num" w:pos="720"/>
        </w:tabs>
        <w:ind w:left="720" w:hanging="360"/>
        <w:jc w:val="both"/>
        <w:rPr>
          <w:b/>
          <w:i/>
        </w:rPr>
      </w:pPr>
      <w:r w:rsidRPr="00867C99">
        <w:rPr>
          <w:b/>
          <w:i/>
        </w:rPr>
        <w:t xml:space="preserve">Malá </w:t>
      </w:r>
      <w:r w:rsidRPr="00867C99">
        <w:t>- Neshoda má zanedbatelný dopad na procesy testovaného systému, většinou způsobuje odchylku požadovaného uživatelského rozhraní (jiný text, diakritika, odlišná informativní hlášení, poloha tlačítek atd.)</w:t>
      </w:r>
    </w:p>
    <w:p w:rsidR="00BE75AA" w:rsidRPr="00867C99" w:rsidRDefault="00BE75AA" w:rsidP="00BE75AA">
      <w:pPr>
        <w:pStyle w:val="BodyText"/>
        <w:keepNext/>
        <w:keepLines/>
      </w:pPr>
    </w:p>
    <w:p w:rsidR="00BE75AA" w:rsidRPr="00867C99" w:rsidRDefault="00BE75AA" w:rsidP="00BE75AA">
      <w:pPr>
        <w:pStyle w:val="BodyText"/>
        <w:keepNext/>
        <w:keepLines/>
      </w:pPr>
      <w:r w:rsidRPr="00867C99">
        <w:t>Chyby procesu testování jsou pouze přechodné (po jejich opravě je zn</w:t>
      </w:r>
      <w:r w:rsidR="00355444" w:rsidRPr="00867C99">
        <w:t>ovu proveden příslušný test vč. </w:t>
      </w:r>
      <w:r w:rsidRPr="00867C99">
        <w:t>vyhodnocení a klasifikace výsledku)</w:t>
      </w:r>
      <w:r w:rsidR="00355444" w:rsidRPr="00867C99">
        <w:t>.</w:t>
      </w:r>
      <w:r w:rsidRPr="00867C99">
        <w:t xml:space="preserve"> Odstranění chyb procesu testování probíh</w:t>
      </w:r>
      <w:r w:rsidR="00355444" w:rsidRPr="00867C99">
        <w:t>á zejména ve stádiu interních a </w:t>
      </w:r>
      <w:r w:rsidRPr="00867C99">
        <w:t>systémových testů.</w:t>
      </w:r>
    </w:p>
    <w:p w:rsidR="00BE75AA" w:rsidRPr="00867C99" w:rsidRDefault="00BE75AA" w:rsidP="00BE75AA">
      <w:pPr>
        <w:pStyle w:val="Heading2"/>
        <w:spacing w:after="0"/>
      </w:pPr>
      <w:bookmarkStart w:id="384" w:name="_Toc163634626"/>
      <w:bookmarkStart w:id="385" w:name="_Toc163634627"/>
      <w:bookmarkStart w:id="386" w:name="_Toc163634628"/>
      <w:bookmarkStart w:id="387" w:name="_Toc163634629"/>
      <w:bookmarkStart w:id="388" w:name="_Toc163634630"/>
      <w:bookmarkStart w:id="389" w:name="_Toc163634631"/>
      <w:bookmarkStart w:id="390" w:name="_Toc153869621"/>
      <w:bookmarkStart w:id="391" w:name="_Toc157412844"/>
      <w:bookmarkStart w:id="392" w:name="_Toc157422376"/>
      <w:bookmarkStart w:id="393" w:name="_Toc163634632"/>
      <w:bookmarkStart w:id="394" w:name="_Toc406766907"/>
      <w:bookmarkStart w:id="395" w:name="OLE_LINK1"/>
      <w:bookmarkStart w:id="396" w:name="OLE_LINK2"/>
      <w:bookmarkEnd w:id="384"/>
      <w:bookmarkEnd w:id="385"/>
      <w:bookmarkEnd w:id="386"/>
      <w:bookmarkEnd w:id="387"/>
      <w:bookmarkEnd w:id="388"/>
      <w:bookmarkEnd w:id="389"/>
      <w:r w:rsidRPr="00867C99">
        <w:t xml:space="preserve">Pravidla pro odstraňování </w:t>
      </w:r>
      <w:bookmarkEnd w:id="390"/>
      <w:bookmarkEnd w:id="391"/>
      <w:bookmarkEnd w:id="392"/>
      <w:r w:rsidRPr="00867C99">
        <w:t>neshod</w:t>
      </w:r>
      <w:bookmarkEnd w:id="393"/>
      <w:bookmarkEnd w:id="394"/>
    </w:p>
    <w:bookmarkEnd w:id="395"/>
    <w:bookmarkEnd w:id="396"/>
    <w:p w:rsidR="00BE75AA" w:rsidRPr="00867C99" w:rsidRDefault="00BE75AA" w:rsidP="00BE75AA">
      <w:pPr>
        <w:pStyle w:val="BodyText"/>
        <w:rPr>
          <w:lang w:eastAsia="ja-JP"/>
        </w:rPr>
      </w:pPr>
    </w:p>
    <w:p w:rsidR="00BE75AA" w:rsidRPr="00867C99" w:rsidRDefault="00BE75AA" w:rsidP="00BE75AA">
      <w:pPr>
        <w:pStyle w:val="BodyText"/>
      </w:pPr>
      <w:r w:rsidRPr="00867C99">
        <w:t>Odstraňování neshod se řídí níže uvedenými pravidly</w:t>
      </w:r>
      <w:r w:rsidR="00355444" w:rsidRPr="00867C99">
        <w:t xml:space="preserve"> (která mohou být upřesněna v </w:t>
      </w:r>
      <w:r w:rsidR="00355444" w:rsidRPr="00867C99">
        <w:rPr>
          <w:i/>
        </w:rPr>
        <w:t>Plánu testů</w:t>
      </w:r>
      <w:r w:rsidR="00355444" w:rsidRPr="00867C99">
        <w:t>)</w:t>
      </w:r>
      <w:r w:rsidRPr="00867C99">
        <w:t>:</w:t>
      </w:r>
    </w:p>
    <w:p w:rsidR="00BE75AA" w:rsidRPr="00867C99" w:rsidRDefault="00BE75AA" w:rsidP="000F2334">
      <w:pPr>
        <w:pStyle w:val="ListBullet"/>
        <w:ind w:left="360" w:hanging="360"/>
        <w:jc w:val="both"/>
      </w:pPr>
      <w:r w:rsidRPr="00867C99">
        <w:rPr>
          <w:b/>
          <w:i/>
        </w:rPr>
        <w:t>Kritické</w:t>
      </w:r>
      <w:r w:rsidRPr="00867C99">
        <w:t xml:space="preserve"> </w:t>
      </w:r>
      <w:r w:rsidRPr="00867C99">
        <w:rPr>
          <w:b/>
          <w:i/>
        </w:rPr>
        <w:t>chyby</w:t>
      </w:r>
      <w:r w:rsidRPr="00867C99">
        <w:t xml:space="preserve"> musí být opraveny a přetestovány ve stejném testovacím cyklu.</w:t>
      </w:r>
    </w:p>
    <w:p w:rsidR="00BE75AA" w:rsidRPr="00867C99" w:rsidRDefault="00BE75AA" w:rsidP="000F2334">
      <w:pPr>
        <w:pStyle w:val="ListBullet"/>
        <w:ind w:left="360" w:hanging="360"/>
        <w:jc w:val="both"/>
      </w:pPr>
      <w:r w:rsidRPr="00867C99">
        <w:rPr>
          <w:b/>
          <w:i/>
        </w:rPr>
        <w:t>Velké</w:t>
      </w:r>
      <w:r w:rsidRPr="00867C99">
        <w:t xml:space="preserve"> a </w:t>
      </w:r>
      <w:r w:rsidRPr="00867C99">
        <w:rPr>
          <w:b/>
          <w:i/>
        </w:rPr>
        <w:t>Střední</w:t>
      </w:r>
      <w:r w:rsidRPr="00867C99">
        <w:t xml:space="preserve"> </w:t>
      </w:r>
      <w:r w:rsidRPr="00867C99">
        <w:rPr>
          <w:b/>
          <w:i/>
        </w:rPr>
        <w:t>chyby</w:t>
      </w:r>
      <w:r w:rsidRPr="00867C99">
        <w:t xml:space="preserve"> musí být opraveny a ověřeny do konce daného stádia testů.</w:t>
      </w:r>
    </w:p>
    <w:p w:rsidR="00BE75AA" w:rsidRPr="00867C99" w:rsidRDefault="00BE75AA" w:rsidP="000F2334">
      <w:pPr>
        <w:pStyle w:val="ListBullet"/>
        <w:ind w:left="360" w:hanging="360"/>
        <w:jc w:val="both"/>
      </w:pPr>
      <w:r w:rsidRPr="00867C99">
        <w:rPr>
          <w:b/>
          <w:i/>
        </w:rPr>
        <w:t>Malé chyby</w:t>
      </w:r>
      <w:r w:rsidRPr="00867C99">
        <w:t xml:space="preserve"> musí být odstraněny podle dohody zúčastněných stran testování. Rozhodování o odstranění chyb této závažnosti je v kompetenci Vedoucího projektu. Do konce daného stádia testování musí být definován termín pro jejich odstranění.</w:t>
      </w:r>
    </w:p>
    <w:p w:rsidR="00BE75AA" w:rsidRPr="00867C99" w:rsidRDefault="00BE75AA" w:rsidP="000F2334">
      <w:pPr>
        <w:pStyle w:val="ListBullet"/>
        <w:ind w:left="360" w:hanging="360"/>
        <w:jc w:val="both"/>
      </w:pPr>
      <w:r w:rsidRPr="00867C99">
        <w:rPr>
          <w:b/>
          <w:i/>
        </w:rPr>
        <w:t>Změnové</w:t>
      </w:r>
      <w:r w:rsidRPr="00867C99">
        <w:t xml:space="preserve"> </w:t>
      </w:r>
      <w:r w:rsidRPr="00867C99">
        <w:rPr>
          <w:b/>
          <w:i/>
        </w:rPr>
        <w:t>neshody</w:t>
      </w:r>
      <w:r w:rsidRPr="00867C99">
        <w:t xml:space="preserve"> jsou postoupeny jako vstup do změnového řízení.</w:t>
      </w:r>
    </w:p>
    <w:p w:rsidR="008F4F90" w:rsidRPr="00867C99" w:rsidRDefault="007826FB" w:rsidP="008E50E7">
      <w:pPr>
        <w:pStyle w:val="Heading1"/>
        <w:numPr>
          <w:ilvl w:val="0"/>
          <w:numId w:val="0"/>
        </w:numPr>
        <w:ind w:left="432" w:hanging="432"/>
      </w:pPr>
      <w:bookmarkStart w:id="397" w:name="_Toc163540141"/>
      <w:bookmarkStart w:id="398" w:name="_Toc163634633"/>
      <w:bookmarkStart w:id="399" w:name="_Toc406766908"/>
      <w:bookmarkEnd w:id="397"/>
      <w:bookmarkEnd w:id="398"/>
      <w:r w:rsidRPr="00867C99">
        <w:lastRenderedPageBreak/>
        <w:t>Příloha A</w:t>
      </w:r>
      <w:r w:rsidR="008E50E7" w:rsidRPr="00867C99">
        <w:t xml:space="preserve"> - </w:t>
      </w:r>
      <w:r w:rsidRPr="00867C99">
        <w:t>Vzor popisu testovacího scénáře</w:t>
      </w:r>
      <w:bookmarkEnd w:id="399"/>
    </w:p>
    <w:p w:rsidR="008F4F90" w:rsidRPr="00867C99" w:rsidRDefault="008F4F90" w:rsidP="00AF5D62"/>
    <w:p w:rsidR="007826FB" w:rsidRPr="00867C99" w:rsidRDefault="007826FB" w:rsidP="00AF5D62"/>
    <w:p w:rsidR="008F4F90" w:rsidRPr="00867C99" w:rsidRDefault="007826FB" w:rsidP="008E50E7">
      <w:pPr>
        <w:pStyle w:val="Heading2"/>
        <w:numPr>
          <w:ilvl w:val="0"/>
          <w:numId w:val="0"/>
        </w:numPr>
        <w:rPr>
          <w:i/>
        </w:rPr>
      </w:pPr>
      <w:bookmarkStart w:id="400" w:name="_Toc406766909"/>
      <w:r w:rsidRPr="00867C99">
        <w:rPr>
          <w:i/>
        </w:rPr>
        <w:t>Název testu</w:t>
      </w:r>
      <w:bookmarkEnd w:id="400"/>
    </w:p>
    <w:p w:rsidR="008F4F90" w:rsidRPr="00867C99" w:rsidRDefault="008F4F90" w:rsidP="008F4F90">
      <w:pPr>
        <w:pStyle w:val="ListBullet"/>
        <w:numPr>
          <w:ilvl w:val="0"/>
          <w:numId w:val="0"/>
        </w:numPr>
        <w:spacing w:before="120" w:line="288" w:lineRule="auto"/>
        <w:jc w:val="both"/>
        <w:rPr>
          <w:b/>
        </w:rPr>
      </w:pPr>
    </w:p>
    <w:p w:rsidR="007826FB" w:rsidRPr="00867C99" w:rsidRDefault="007826FB" w:rsidP="007826FB">
      <w:pPr>
        <w:pStyle w:val="ListBullet"/>
        <w:numPr>
          <w:ilvl w:val="0"/>
          <w:numId w:val="0"/>
        </w:numPr>
        <w:spacing w:before="120" w:line="288" w:lineRule="auto"/>
        <w:jc w:val="both"/>
        <w:rPr>
          <w:b/>
        </w:rPr>
      </w:pPr>
      <w:r w:rsidRPr="00867C99">
        <w:rPr>
          <w:b/>
        </w:rPr>
        <w:t>IDENTIFIKACE TESTU</w:t>
      </w:r>
    </w:p>
    <w:p w:rsidR="007826FB" w:rsidRPr="00867C99" w:rsidRDefault="007826FB" w:rsidP="007826FB">
      <w:pPr>
        <w:pStyle w:val="TDParagraph"/>
        <w:rPr>
          <w:rStyle w:val="TDLabel"/>
        </w:rPr>
      </w:pPr>
    </w:p>
    <w:tbl>
      <w:tblPr>
        <w:tblStyle w:val="TableGrid"/>
        <w:tblW w:w="0" w:type="auto"/>
        <w:tblInd w:w="817" w:type="dxa"/>
        <w:tblLook w:val="04A0" w:firstRow="1" w:lastRow="0" w:firstColumn="1" w:lastColumn="0" w:noHBand="0" w:noVBand="1"/>
      </w:tblPr>
      <w:tblGrid>
        <w:gridCol w:w="2126"/>
        <w:gridCol w:w="4678"/>
      </w:tblGrid>
      <w:tr w:rsidR="007826FB" w:rsidRPr="00867C99" w:rsidTr="007826FB">
        <w:tc>
          <w:tcPr>
            <w:tcW w:w="2126" w:type="dxa"/>
          </w:tcPr>
          <w:p w:rsidR="007826FB" w:rsidRPr="00867C99" w:rsidRDefault="007826FB" w:rsidP="00625B39">
            <w:pPr>
              <w:pStyle w:val="BodyText"/>
              <w:rPr>
                <w:b/>
              </w:rPr>
            </w:pPr>
            <w:proofErr w:type="spellStart"/>
            <w:r w:rsidRPr="00867C99">
              <w:rPr>
                <w:b/>
              </w:rPr>
              <w:t>IDTestu</w:t>
            </w:r>
            <w:proofErr w:type="spellEnd"/>
          </w:p>
        </w:tc>
        <w:tc>
          <w:tcPr>
            <w:tcW w:w="4678" w:type="dxa"/>
          </w:tcPr>
          <w:p w:rsidR="007826FB" w:rsidRPr="00867C99" w:rsidRDefault="007826FB" w:rsidP="00625B39">
            <w:pPr>
              <w:pStyle w:val="BodyText"/>
            </w:pPr>
          </w:p>
        </w:tc>
      </w:tr>
      <w:tr w:rsidR="007826FB" w:rsidRPr="00867C99" w:rsidTr="007826FB">
        <w:tc>
          <w:tcPr>
            <w:tcW w:w="2126" w:type="dxa"/>
          </w:tcPr>
          <w:p w:rsidR="007826FB" w:rsidRPr="00867C99" w:rsidRDefault="007826FB" w:rsidP="00625B39">
            <w:pPr>
              <w:pStyle w:val="BodyText"/>
              <w:rPr>
                <w:b/>
              </w:rPr>
            </w:pPr>
            <w:r w:rsidRPr="00867C99">
              <w:rPr>
                <w:b/>
              </w:rPr>
              <w:t xml:space="preserve">Předmět </w:t>
            </w:r>
          </w:p>
        </w:tc>
        <w:tc>
          <w:tcPr>
            <w:tcW w:w="4678" w:type="dxa"/>
          </w:tcPr>
          <w:p w:rsidR="007826FB" w:rsidRPr="00867C99" w:rsidRDefault="007826FB" w:rsidP="00625B39">
            <w:pPr>
              <w:pStyle w:val="BodyText"/>
            </w:pPr>
          </w:p>
        </w:tc>
      </w:tr>
      <w:tr w:rsidR="007826FB" w:rsidRPr="00867C99" w:rsidTr="007826FB">
        <w:tc>
          <w:tcPr>
            <w:tcW w:w="2126" w:type="dxa"/>
          </w:tcPr>
          <w:p w:rsidR="007826FB" w:rsidRPr="00867C99" w:rsidRDefault="007826FB" w:rsidP="00625B39">
            <w:pPr>
              <w:pStyle w:val="BodyText"/>
              <w:rPr>
                <w:b/>
              </w:rPr>
            </w:pPr>
            <w:r w:rsidRPr="00867C99">
              <w:rPr>
                <w:b/>
              </w:rPr>
              <w:t>Autor</w:t>
            </w:r>
          </w:p>
        </w:tc>
        <w:tc>
          <w:tcPr>
            <w:tcW w:w="4678" w:type="dxa"/>
          </w:tcPr>
          <w:p w:rsidR="007826FB" w:rsidRPr="00867C99" w:rsidRDefault="007826FB" w:rsidP="00625B39">
            <w:pPr>
              <w:pStyle w:val="BodyText"/>
            </w:pPr>
          </w:p>
        </w:tc>
      </w:tr>
      <w:tr w:rsidR="007826FB" w:rsidRPr="00867C99" w:rsidTr="007826FB">
        <w:tc>
          <w:tcPr>
            <w:tcW w:w="2126" w:type="dxa"/>
          </w:tcPr>
          <w:p w:rsidR="007826FB" w:rsidRPr="00867C99" w:rsidRDefault="007826FB" w:rsidP="00625B39">
            <w:pPr>
              <w:pStyle w:val="BodyText"/>
              <w:rPr>
                <w:b/>
              </w:rPr>
            </w:pPr>
            <w:r w:rsidRPr="00867C99">
              <w:rPr>
                <w:b/>
              </w:rPr>
              <w:t xml:space="preserve">Datum vytvoření </w:t>
            </w:r>
          </w:p>
        </w:tc>
        <w:tc>
          <w:tcPr>
            <w:tcW w:w="4678" w:type="dxa"/>
          </w:tcPr>
          <w:p w:rsidR="007826FB" w:rsidRPr="00867C99" w:rsidRDefault="007826FB" w:rsidP="00625B39">
            <w:pPr>
              <w:pStyle w:val="BodyText"/>
            </w:pPr>
          </w:p>
        </w:tc>
      </w:tr>
      <w:tr w:rsidR="007826FB" w:rsidRPr="00867C99" w:rsidTr="007826FB">
        <w:tc>
          <w:tcPr>
            <w:tcW w:w="2126" w:type="dxa"/>
          </w:tcPr>
          <w:p w:rsidR="007826FB" w:rsidRPr="00867C99" w:rsidRDefault="007826FB" w:rsidP="00625B39">
            <w:pPr>
              <w:pStyle w:val="BodyText"/>
              <w:rPr>
                <w:b/>
              </w:rPr>
            </w:pPr>
            <w:r w:rsidRPr="00867C99">
              <w:rPr>
                <w:b/>
              </w:rPr>
              <w:t>Typ testu</w:t>
            </w:r>
          </w:p>
        </w:tc>
        <w:tc>
          <w:tcPr>
            <w:tcW w:w="4678" w:type="dxa"/>
          </w:tcPr>
          <w:p w:rsidR="007826FB" w:rsidRPr="00867C99" w:rsidRDefault="007826FB" w:rsidP="00625B39">
            <w:pPr>
              <w:pStyle w:val="BodyText"/>
            </w:pPr>
          </w:p>
        </w:tc>
      </w:tr>
      <w:tr w:rsidR="007826FB" w:rsidRPr="00867C99" w:rsidTr="007826FB">
        <w:tc>
          <w:tcPr>
            <w:tcW w:w="2126" w:type="dxa"/>
          </w:tcPr>
          <w:p w:rsidR="007826FB" w:rsidRPr="00867C99" w:rsidRDefault="007826FB" w:rsidP="00625B39">
            <w:pPr>
              <w:pStyle w:val="BodyText"/>
              <w:rPr>
                <w:b/>
              </w:rPr>
            </w:pPr>
            <w:r w:rsidRPr="00867C99">
              <w:rPr>
                <w:b/>
              </w:rPr>
              <w:t>Testovací data</w:t>
            </w:r>
          </w:p>
        </w:tc>
        <w:tc>
          <w:tcPr>
            <w:tcW w:w="4678" w:type="dxa"/>
          </w:tcPr>
          <w:p w:rsidR="007826FB" w:rsidRPr="00867C99" w:rsidRDefault="007826FB" w:rsidP="00625B39">
            <w:pPr>
              <w:pStyle w:val="BodyText"/>
            </w:pPr>
          </w:p>
        </w:tc>
      </w:tr>
      <w:tr w:rsidR="007826FB" w:rsidRPr="00867C99" w:rsidTr="007826FB">
        <w:tc>
          <w:tcPr>
            <w:tcW w:w="2126" w:type="dxa"/>
          </w:tcPr>
          <w:p w:rsidR="007826FB" w:rsidRPr="00867C99" w:rsidRDefault="007826FB" w:rsidP="00625B39">
            <w:pPr>
              <w:pStyle w:val="BodyText"/>
              <w:rPr>
                <w:b/>
              </w:rPr>
            </w:pPr>
            <w:r w:rsidRPr="00867C99">
              <w:rPr>
                <w:b/>
              </w:rPr>
              <w:t>Podmínky</w:t>
            </w:r>
          </w:p>
        </w:tc>
        <w:tc>
          <w:tcPr>
            <w:tcW w:w="4678" w:type="dxa"/>
          </w:tcPr>
          <w:p w:rsidR="007826FB" w:rsidRPr="00867C99" w:rsidRDefault="007826FB" w:rsidP="00625B39">
            <w:pPr>
              <w:pStyle w:val="BodyText"/>
            </w:pPr>
          </w:p>
        </w:tc>
      </w:tr>
    </w:tbl>
    <w:p w:rsidR="007826FB" w:rsidRPr="00867C99" w:rsidRDefault="007826FB" w:rsidP="007826FB">
      <w:pPr>
        <w:pStyle w:val="BodyText"/>
        <w:rPr>
          <w:rStyle w:val="TDLabel"/>
          <w:b w:val="0"/>
        </w:rPr>
      </w:pPr>
      <w:r w:rsidRPr="00867C99">
        <w:br/>
      </w:r>
    </w:p>
    <w:p w:rsidR="008F4F90" w:rsidRPr="00867C99" w:rsidRDefault="008F4F90" w:rsidP="008F4F90">
      <w:pPr>
        <w:pStyle w:val="ListBullet"/>
        <w:numPr>
          <w:ilvl w:val="0"/>
          <w:numId w:val="0"/>
        </w:numPr>
        <w:spacing w:before="120" w:line="288" w:lineRule="auto"/>
        <w:jc w:val="both"/>
        <w:rPr>
          <w:b/>
        </w:rPr>
      </w:pPr>
      <w:r w:rsidRPr="00867C99">
        <w:rPr>
          <w:b/>
        </w:rPr>
        <w:t>POPIS TESTU</w:t>
      </w:r>
    </w:p>
    <w:p w:rsidR="008F4F90" w:rsidRPr="00867C99" w:rsidRDefault="008F4F90" w:rsidP="008F4F90">
      <w:pPr>
        <w:pStyle w:val="BodyText"/>
      </w:pPr>
      <w:r w:rsidRPr="00867C99">
        <w:t xml:space="preserve">. </w:t>
      </w:r>
    </w:p>
    <w:p w:rsidR="008F4F90" w:rsidRPr="00867C99" w:rsidRDefault="008F4F90" w:rsidP="008F4F90">
      <w:pPr>
        <w:pStyle w:val="ListBullet"/>
        <w:numPr>
          <w:ilvl w:val="0"/>
          <w:numId w:val="0"/>
        </w:numPr>
        <w:spacing w:before="120" w:line="288" w:lineRule="auto"/>
        <w:jc w:val="both"/>
        <w:rPr>
          <w:b/>
          <w:bCs/>
          <w:caps/>
        </w:rPr>
      </w:pPr>
    </w:p>
    <w:p w:rsidR="008F4F90" w:rsidRPr="00867C99" w:rsidRDefault="008F4F90" w:rsidP="008F4F90">
      <w:pPr>
        <w:pStyle w:val="ListBullet"/>
        <w:numPr>
          <w:ilvl w:val="0"/>
          <w:numId w:val="0"/>
        </w:numPr>
        <w:spacing w:before="120" w:line="288" w:lineRule="auto"/>
        <w:jc w:val="both"/>
        <w:rPr>
          <w:b/>
          <w:bCs/>
          <w:caps/>
        </w:rPr>
      </w:pPr>
      <w:r w:rsidRPr="00867C99">
        <w:rPr>
          <w:b/>
          <w:bCs/>
          <w:caps/>
        </w:rPr>
        <w:t>POSTUP</w:t>
      </w:r>
    </w:p>
    <w:p w:rsidR="008F4F90" w:rsidRPr="00867C99" w:rsidRDefault="008F4F90" w:rsidP="008F4F90">
      <w:pPr>
        <w:pStyle w:val="TableHeading0"/>
      </w:pPr>
    </w:p>
    <w:tbl>
      <w:tblPr>
        <w:tblW w:w="0" w:type="auto"/>
        <w:jc w:val="center"/>
        <w:tblBorders>
          <w:top w:val="single" w:sz="12" w:space="0" w:color="auto"/>
          <w:bottom w:val="single" w:sz="12" w:space="0" w:color="auto"/>
          <w:insideH w:val="single" w:sz="6" w:space="0" w:color="auto"/>
        </w:tblBorders>
        <w:tblLayout w:type="fixed"/>
        <w:tblLook w:val="0020" w:firstRow="1" w:lastRow="0" w:firstColumn="0" w:lastColumn="0" w:noHBand="0" w:noVBand="0"/>
      </w:tblPr>
      <w:tblGrid>
        <w:gridCol w:w="1270"/>
        <w:gridCol w:w="3998"/>
        <w:gridCol w:w="3512"/>
      </w:tblGrid>
      <w:tr w:rsidR="008F4F90" w:rsidRPr="00867C99" w:rsidTr="008F4F90">
        <w:trPr>
          <w:jc w:val="center"/>
        </w:trPr>
        <w:tc>
          <w:tcPr>
            <w:tcW w:w="1270" w:type="dxa"/>
            <w:shd w:val="clear" w:color="auto" w:fill="auto"/>
          </w:tcPr>
          <w:p w:rsidR="008F4F90" w:rsidRPr="00867C99" w:rsidRDefault="008F4F90" w:rsidP="008F4F90">
            <w:pPr>
              <w:pStyle w:val="TableHeading0"/>
              <w:rPr>
                <w:rStyle w:val="TDContents"/>
              </w:rPr>
            </w:pPr>
            <w:r w:rsidRPr="00867C99">
              <w:rPr>
                <w:rStyle w:val="TDContents"/>
              </w:rPr>
              <w:t>Krok</w:t>
            </w:r>
          </w:p>
        </w:tc>
        <w:tc>
          <w:tcPr>
            <w:tcW w:w="3998" w:type="dxa"/>
            <w:shd w:val="clear" w:color="auto" w:fill="auto"/>
          </w:tcPr>
          <w:p w:rsidR="008F4F90" w:rsidRPr="00867C99" w:rsidRDefault="008F4F90" w:rsidP="008F4F90">
            <w:pPr>
              <w:pStyle w:val="TableHeading0"/>
              <w:rPr>
                <w:rStyle w:val="TDContents"/>
              </w:rPr>
            </w:pPr>
            <w:r w:rsidRPr="00867C99">
              <w:rPr>
                <w:rStyle w:val="TDContents"/>
              </w:rPr>
              <w:t>Popis</w:t>
            </w:r>
          </w:p>
        </w:tc>
        <w:tc>
          <w:tcPr>
            <w:tcW w:w="3512" w:type="dxa"/>
            <w:shd w:val="clear" w:color="auto" w:fill="auto"/>
          </w:tcPr>
          <w:p w:rsidR="008F4F90" w:rsidRPr="00867C99" w:rsidRDefault="008F4F90" w:rsidP="008F4F90">
            <w:pPr>
              <w:pStyle w:val="TableHeading0"/>
              <w:rPr>
                <w:rStyle w:val="TDContents"/>
              </w:rPr>
            </w:pPr>
            <w:r w:rsidRPr="00867C99">
              <w:rPr>
                <w:rStyle w:val="TDContents"/>
              </w:rPr>
              <w:t>Očekávaný výsledek</w:t>
            </w:r>
          </w:p>
        </w:tc>
      </w:tr>
      <w:tr w:rsidR="008F4F90" w:rsidRPr="00867C99" w:rsidTr="008F4F90">
        <w:trPr>
          <w:jc w:val="center"/>
        </w:trPr>
        <w:tc>
          <w:tcPr>
            <w:tcW w:w="1270" w:type="dxa"/>
            <w:shd w:val="clear" w:color="auto" w:fill="auto"/>
          </w:tcPr>
          <w:p w:rsidR="008F4F90" w:rsidRPr="00867C99" w:rsidRDefault="008F4F90" w:rsidP="008F4F90">
            <w:pPr>
              <w:pStyle w:val="TableBody"/>
              <w:rPr>
                <w:rStyle w:val="TDContents"/>
              </w:rPr>
            </w:pPr>
            <w:r w:rsidRPr="00867C99">
              <w:rPr>
                <w:rStyle w:val="TDContents"/>
              </w:rPr>
              <w:t>1</w:t>
            </w:r>
          </w:p>
        </w:tc>
        <w:tc>
          <w:tcPr>
            <w:tcW w:w="3998" w:type="dxa"/>
            <w:shd w:val="clear" w:color="auto" w:fill="auto"/>
          </w:tcPr>
          <w:p w:rsidR="008F4F90" w:rsidRPr="00867C99" w:rsidRDefault="008F4F90" w:rsidP="008F4F90">
            <w:pPr>
              <w:pStyle w:val="TableBody"/>
              <w:rPr>
                <w:rStyle w:val="TDContents"/>
              </w:rPr>
            </w:pPr>
          </w:p>
          <w:p w:rsidR="007826FB" w:rsidRPr="00867C99" w:rsidRDefault="007826FB" w:rsidP="008F4F90">
            <w:pPr>
              <w:pStyle w:val="TableBody"/>
              <w:rPr>
                <w:rStyle w:val="TDContents"/>
              </w:rPr>
            </w:pPr>
          </w:p>
          <w:p w:rsidR="007826FB" w:rsidRPr="00867C99" w:rsidRDefault="007826FB" w:rsidP="008F4F90">
            <w:pPr>
              <w:pStyle w:val="TableBody"/>
              <w:rPr>
                <w:rStyle w:val="TDContents"/>
              </w:rPr>
            </w:pPr>
          </w:p>
        </w:tc>
        <w:tc>
          <w:tcPr>
            <w:tcW w:w="3512" w:type="dxa"/>
            <w:shd w:val="clear" w:color="auto" w:fill="auto"/>
          </w:tcPr>
          <w:p w:rsidR="008F4F90" w:rsidRPr="00867C99" w:rsidRDefault="008F4F90" w:rsidP="008F4F90">
            <w:pPr>
              <w:pStyle w:val="TableBody"/>
              <w:rPr>
                <w:rStyle w:val="TDContents"/>
              </w:rPr>
            </w:pPr>
          </w:p>
        </w:tc>
      </w:tr>
      <w:tr w:rsidR="008F4F90" w:rsidRPr="00867C99" w:rsidTr="008F4F90">
        <w:trPr>
          <w:jc w:val="center"/>
        </w:trPr>
        <w:tc>
          <w:tcPr>
            <w:tcW w:w="1270" w:type="dxa"/>
            <w:shd w:val="clear" w:color="auto" w:fill="auto"/>
          </w:tcPr>
          <w:p w:rsidR="008F4F90" w:rsidRPr="00867C99" w:rsidRDefault="008F4F90" w:rsidP="008F4F90">
            <w:pPr>
              <w:pStyle w:val="TableBody"/>
              <w:rPr>
                <w:rStyle w:val="TDContents"/>
              </w:rPr>
            </w:pPr>
            <w:r w:rsidRPr="00867C99">
              <w:rPr>
                <w:rStyle w:val="TDContents"/>
              </w:rPr>
              <w:t>2</w:t>
            </w:r>
          </w:p>
        </w:tc>
        <w:tc>
          <w:tcPr>
            <w:tcW w:w="3998" w:type="dxa"/>
            <w:shd w:val="clear" w:color="auto" w:fill="auto"/>
          </w:tcPr>
          <w:p w:rsidR="008F4F90" w:rsidRPr="00867C99" w:rsidRDefault="008F4F90" w:rsidP="008F4F90">
            <w:pPr>
              <w:pStyle w:val="TableBody"/>
            </w:pPr>
          </w:p>
          <w:p w:rsidR="007826FB" w:rsidRPr="00867C99" w:rsidRDefault="007826FB" w:rsidP="008F4F90">
            <w:pPr>
              <w:pStyle w:val="TableBody"/>
            </w:pPr>
          </w:p>
          <w:p w:rsidR="007826FB" w:rsidRPr="00867C99" w:rsidRDefault="007826FB" w:rsidP="008F4F90">
            <w:pPr>
              <w:pStyle w:val="TableBody"/>
              <w:rPr>
                <w:rStyle w:val="TDContents"/>
              </w:rPr>
            </w:pPr>
          </w:p>
        </w:tc>
        <w:tc>
          <w:tcPr>
            <w:tcW w:w="3512" w:type="dxa"/>
            <w:shd w:val="clear" w:color="auto" w:fill="auto"/>
          </w:tcPr>
          <w:p w:rsidR="008F4F90" w:rsidRPr="00867C99" w:rsidRDefault="008F4F90" w:rsidP="008F4F90">
            <w:pPr>
              <w:pStyle w:val="TableBody"/>
              <w:rPr>
                <w:rStyle w:val="TDContents"/>
              </w:rPr>
            </w:pPr>
          </w:p>
        </w:tc>
      </w:tr>
      <w:tr w:rsidR="008F4F90" w:rsidRPr="00867C99" w:rsidTr="008F4F90">
        <w:trPr>
          <w:jc w:val="center"/>
        </w:trPr>
        <w:tc>
          <w:tcPr>
            <w:tcW w:w="1270" w:type="dxa"/>
            <w:shd w:val="clear" w:color="auto" w:fill="auto"/>
          </w:tcPr>
          <w:p w:rsidR="008F4F90" w:rsidRPr="00867C99" w:rsidRDefault="008F4F90" w:rsidP="008F4F90">
            <w:pPr>
              <w:pStyle w:val="TableBody"/>
              <w:rPr>
                <w:rStyle w:val="TDContents"/>
              </w:rPr>
            </w:pPr>
            <w:r w:rsidRPr="00867C99">
              <w:rPr>
                <w:rStyle w:val="TDContents"/>
              </w:rPr>
              <w:t>3</w:t>
            </w:r>
          </w:p>
        </w:tc>
        <w:tc>
          <w:tcPr>
            <w:tcW w:w="3998" w:type="dxa"/>
            <w:shd w:val="clear" w:color="auto" w:fill="auto"/>
          </w:tcPr>
          <w:p w:rsidR="008F4F90" w:rsidRPr="00867C99" w:rsidRDefault="008F4F90" w:rsidP="008F4F90">
            <w:pPr>
              <w:pStyle w:val="ListNumber2"/>
              <w:numPr>
                <w:ilvl w:val="0"/>
                <w:numId w:val="0"/>
              </w:numPr>
              <w:tabs>
                <w:tab w:val="left" w:pos="641"/>
              </w:tabs>
              <w:spacing w:before="120" w:after="0" w:line="288" w:lineRule="auto"/>
              <w:rPr>
                <w:rFonts w:cs="Arial"/>
              </w:rPr>
            </w:pPr>
          </w:p>
          <w:p w:rsidR="007826FB" w:rsidRPr="00867C99" w:rsidRDefault="007826FB" w:rsidP="008F4F90">
            <w:pPr>
              <w:pStyle w:val="ListNumber2"/>
              <w:numPr>
                <w:ilvl w:val="0"/>
                <w:numId w:val="0"/>
              </w:numPr>
              <w:tabs>
                <w:tab w:val="left" w:pos="641"/>
              </w:tabs>
              <w:spacing w:before="120" w:after="0" w:line="288" w:lineRule="auto"/>
              <w:rPr>
                <w:rFonts w:cs="Arial"/>
              </w:rPr>
            </w:pPr>
          </w:p>
        </w:tc>
        <w:tc>
          <w:tcPr>
            <w:tcW w:w="3512" w:type="dxa"/>
            <w:shd w:val="clear" w:color="auto" w:fill="auto"/>
          </w:tcPr>
          <w:p w:rsidR="008F4F90" w:rsidRPr="00867C99" w:rsidRDefault="008F4F90" w:rsidP="008F4F90">
            <w:pPr>
              <w:pStyle w:val="TableBody"/>
              <w:rPr>
                <w:rStyle w:val="TDContents"/>
              </w:rPr>
            </w:pPr>
          </w:p>
        </w:tc>
      </w:tr>
      <w:tr w:rsidR="00121F6A" w:rsidRPr="00867C99" w:rsidTr="008F4F90">
        <w:trPr>
          <w:jc w:val="center"/>
        </w:trPr>
        <w:tc>
          <w:tcPr>
            <w:tcW w:w="1270" w:type="dxa"/>
            <w:shd w:val="clear" w:color="auto" w:fill="auto"/>
          </w:tcPr>
          <w:p w:rsidR="00121F6A" w:rsidRPr="00867C99" w:rsidRDefault="00121F6A" w:rsidP="008F4F90">
            <w:pPr>
              <w:pStyle w:val="TableBody"/>
              <w:rPr>
                <w:rStyle w:val="TDContents"/>
              </w:rPr>
            </w:pPr>
            <w:r w:rsidRPr="00867C99">
              <w:rPr>
                <w:rStyle w:val="TDContents"/>
              </w:rPr>
              <w:t>4</w:t>
            </w:r>
          </w:p>
          <w:p w:rsidR="00121F6A" w:rsidRPr="00867C99" w:rsidRDefault="00121F6A" w:rsidP="008F4F90">
            <w:pPr>
              <w:pStyle w:val="TableBody"/>
              <w:rPr>
                <w:rStyle w:val="TDContents"/>
              </w:rPr>
            </w:pPr>
          </w:p>
          <w:p w:rsidR="00121F6A" w:rsidRPr="00867C99" w:rsidRDefault="00121F6A" w:rsidP="008F4F90">
            <w:pPr>
              <w:pStyle w:val="TableBody"/>
              <w:rPr>
                <w:rStyle w:val="TDContents"/>
              </w:rPr>
            </w:pPr>
          </w:p>
        </w:tc>
        <w:tc>
          <w:tcPr>
            <w:tcW w:w="3998" w:type="dxa"/>
            <w:shd w:val="clear" w:color="auto" w:fill="auto"/>
          </w:tcPr>
          <w:p w:rsidR="00121F6A" w:rsidRPr="00867C99" w:rsidRDefault="00121F6A" w:rsidP="008F4F90">
            <w:pPr>
              <w:pStyle w:val="ListNumber2"/>
              <w:numPr>
                <w:ilvl w:val="0"/>
                <w:numId w:val="0"/>
              </w:numPr>
              <w:tabs>
                <w:tab w:val="left" w:pos="641"/>
              </w:tabs>
              <w:spacing w:before="120" w:after="0" w:line="288" w:lineRule="auto"/>
              <w:rPr>
                <w:rFonts w:cs="Arial"/>
              </w:rPr>
            </w:pPr>
          </w:p>
        </w:tc>
        <w:tc>
          <w:tcPr>
            <w:tcW w:w="3512" w:type="dxa"/>
            <w:shd w:val="clear" w:color="auto" w:fill="auto"/>
          </w:tcPr>
          <w:p w:rsidR="00121F6A" w:rsidRPr="00867C99" w:rsidRDefault="00121F6A" w:rsidP="008F4F90">
            <w:pPr>
              <w:pStyle w:val="TableBody"/>
              <w:rPr>
                <w:rStyle w:val="TDContents"/>
              </w:rPr>
            </w:pPr>
          </w:p>
        </w:tc>
      </w:tr>
      <w:tr w:rsidR="00121F6A" w:rsidRPr="00867C99" w:rsidTr="008F4F90">
        <w:trPr>
          <w:jc w:val="center"/>
        </w:trPr>
        <w:tc>
          <w:tcPr>
            <w:tcW w:w="1270" w:type="dxa"/>
            <w:shd w:val="clear" w:color="auto" w:fill="auto"/>
          </w:tcPr>
          <w:p w:rsidR="00121F6A" w:rsidRPr="00867C99" w:rsidRDefault="00121F6A" w:rsidP="008F4F90">
            <w:pPr>
              <w:pStyle w:val="TableBody"/>
              <w:rPr>
                <w:rStyle w:val="TDContents"/>
              </w:rPr>
            </w:pPr>
            <w:r w:rsidRPr="00867C99">
              <w:rPr>
                <w:rStyle w:val="TDContents"/>
              </w:rPr>
              <w:t>5</w:t>
            </w:r>
          </w:p>
          <w:p w:rsidR="00121F6A" w:rsidRPr="00867C99" w:rsidRDefault="00121F6A" w:rsidP="008F4F90">
            <w:pPr>
              <w:pStyle w:val="TableBody"/>
              <w:rPr>
                <w:rStyle w:val="TDContents"/>
              </w:rPr>
            </w:pPr>
          </w:p>
          <w:p w:rsidR="00121F6A" w:rsidRPr="00867C99" w:rsidRDefault="00121F6A" w:rsidP="008F4F90">
            <w:pPr>
              <w:pStyle w:val="TableBody"/>
              <w:rPr>
                <w:rStyle w:val="TDContents"/>
              </w:rPr>
            </w:pPr>
          </w:p>
        </w:tc>
        <w:tc>
          <w:tcPr>
            <w:tcW w:w="3998" w:type="dxa"/>
            <w:shd w:val="clear" w:color="auto" w:fill="auto"/>
          </w:tcPr>
          <w:p w:rsidR="00121F6A" w:rsidRPr="00867C99" w:rsidRDefault="00121F6A" w:rsidP="008F4F90">
            <w:pPr>
              <w:pStyle w:val="ListNumber2"/>
              <w:numPr>
                <w:ilvl w:val="0"/>
                <w:numId w:val="0"/>
              </w:numPr>
              <w:tabs>
                <w:tab w:val="left" w:pos="641"/>
              </w:tabs>
              <w:spacing w:before="120" w:after="0" w:line="288" w:lineRule="auto"/>
              <w:rPr>
                <w:rFonts w:cs="Arial"/>
              </w:rPr>
            </w:pPr>
          </w:p>
        </w:tc>
        <w:tc>
          <w:tcPr>
            <w:tcW w:w="3512" w:type="dxa"/>
            <w:shd w:val="clear" w:color="auto" w:fill="auto"/>
          </w:tcPr>
          <w:p w:rsidR="00121F6A" w:rsidRPr="00867C99" w:rsidRDefault="00121F6A" w:rsidP="008F4F90">
            <w:pPr>
              <w:pStyle w:val="TableBody"/>
              <w:rPr>
                <w:rStyle w:val="TDContents"/>
              </w:rPr>
            </w:pPr>
          </w:p>
        </w:tc>
      </w:tr>
    </w:tbl>
    <w:p w:rsidR="008F4F90" w:rsidRPr="00867C99" w:rsidRDefault="008F4F90" w:rsidP="008F4F90">
      <w:pPr>
        <w:pStyle w:val="TableHeading0"/>
      </w:pPr>
    </w:p>
    <w:p w:rsidR="008F4F90" w:rsidRPr="00867C99" w:rsidRDefault="008F4F90" w:rsidP="008F4F90">
      <w:pPr>
        <w:pStyle w:val="ListBullet"/>
        <w:numPr>
          <w:ilvl w:val="0"/>
          <w:numId w:val="0"/>
        </w:numPr>
        <w:spacing w:before="120" w:line="288" w:lineRule="auto"/>
        <w:jc w:val="both"/>
        <w:rPr>
          <w:b/>
          <w:bCs/>
          <w:caps/>
        </w:rPr>
      </w:pPr>
      <w:r w:rsidRPr="00867C99">
        <w:rPr>
          <w:b/>
          <w:bCs/>
          <w:caps/>
        </w:rPr>
        <w:t>Očekávaný výsledek</w:t>
      </w:r>
    </w:p>
    <w:p w:rsidR="008F4F90" w:rsidRPr="00867C99" w:rsidRDefault="008F4F90" w:rsidP="00AF5D62"/>
    <w:p w:rsidR="008F4F90" w:rsidRPr="00867C99" w:rsidRDefault="008F4F90" w:rsidP="00AF5D62"/>
    <w:p w:rsidR="008F4F90" w:rsidRPr="00867C99" w:rsidRDefault="008F4F90" w:rsidP="00AF5D62"/>
    <w:p w:rsidR="008F4F90" w:rsidRPr="00867C99" w:rsidRDefault="008F4F90" w:rsidP="00AF5D62"/>
    <w:p w:rsidR="000C57A0" w:rsidRPr="00867C99" w:rsidRDefault="000C57A0" w:rsidP="008F4F90">
      <w:pPr>
        <w:rPr>
          <w:lang w:eastAsia="ja-JP"/>
        </w:rPr>
        <w:sectPr w:rsidR="000C57A0" w:rsidRPr="00867C99">
          <w:headerReference w:type="even" r:id="rId17"/>
          <w:headerReference w:type="default" r:id="rId18"/>
          <w:footerReference w:type="even" r:id="rId19"/>
          <w:footerReference w:type="default" r:id="rId20"/>
          <w:headerReference w:type="first" r:id="rId21"/>
          <w:footerReference w:type="first" r:id="rId22"/>
          <w:pgSz w:w="11907" w:h="16839" w:code="1"/>
          <w:pgMar w:top="1440" w:right="864" w:bottom="1440" w:left="1195" w:header="907" w:footer="403" w:gutter="0"/>
          <w:cols w:space="720"/>
          <w:docGrid w:linePitch="272"/>
        </w:sectPr>
      </w:pPr>
    </w:p>
    <w:p w:rsidR="00121F6A" w:rsidRPr="00867C99" w:rsidRDefault="00121F6A" w:rsidP="00121F6A">
      <w:pPr>
        <w:pStyle w:val="Heading1"/>
        <w:numPr>
          <w:ilvl w:val="0"/>
          <w:numId w:val="0"/>
        </w:numPr>
        <w:ind w:left="432" w:hanging="432"/>
      </w:pPr>
      <w:bookmarkStart w:id="403" w:name="_Toc406766910"/>
      <w:r w:rsidRPr="00867C99">
        <w:lastRenderedPageBreak/>
        <w:t xml:space="preserve">Příloha </w:t>
      </w:r>
      <w:r w:rsidR="00625B39" w:rsidRPr="00867C99">
        <w:t>B</w:t>
      </w:r>
      <w:r w:rsidRPr="00867C99">
        <w:t xml:space="preserve"> - Vzor protokolu testování</w:t>
      </w:r>
      <w:bookmarkEnd w:id="403"/>
    </w:p>
    <w:p w:rsidR="00121F6A" w:rsidRPr="00867C99" w:rsidRDefault="00121F6A" w:rsidP="008F4F90"/>
    <w:tbl>
      <w:tblPr>
        <w:tblW w:w="12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4"/>
        <w:gridCol w:w="1514"/>
        <w:gridCol w:w="1517"/>
        <w:gridCol w:w="1744"/>
        <w:gridCol w:w="1744"/>
        <w:gridCol w:w="1744"/>
      </w:tblGrid>
      <w:tr w:rsidR="00121F6A" w:rsidRPr="00867C99" w:rsidTr="00121F6A">
        <w:trPr>
          <w:cantSplit/>
          <w:tblHeader/>
        </w:trPr>
        <w:tc>
          <w:tcPr>
            <w:tcW w:w="4264" w:type="dxa"/>
          </w:tcPr>
          <w:p w:rsidR="00121F6A" w:rsidRPr="00867C99" w:rsidRDefault="00121F6A" w:rsidP="008F4F90">
            <w:pPr>
              <w:rPr>
                <w:b/>
                <w:lang w:eastAsia="cs-CZ"/>
              </w:rPr>
            </w:pPr>
            <w:r w:rsidRPr="00867C99">
              <w:rPr>
                <w:b/>
                <w:lang w:eastAsia="cs-CZ"/>
              </w:rPr>
              <w:t xml:space="preserve">Test </w:t>
            </w:r>
            <w:r w:rsidRPr="00867C99">
              <w:rPr>
                <w:lang w:eastAsia="cs-CZ"/>
              </w:rPr>
              <w:t>(identifikátor, název)</w:t>
            </w:r>
          </w:p>
        </w:tc>
        <w:tc>
          <w:tcPr>
            <w:tcW w:w="1514" w:type="dxa"/>
          </w:tcPr>
          <w:p w:rsidR="00121F6A" w:rsidRPr="00867C99" w:rsidRDefault="00121F6A" w:rsidP="008F4F90">
            <w:pPr>
              <w:pStyle w:val="BodyText"/>
              <w:rPr>
                <w:rStyle w:val="CodeChar"/>
                <w:i/>
              </w:rPr>
            </w:pPr>
            <w:r w:rsidRPr="00867C99">
              <w:rPr>
                <w:rStyle w:val="CodeChar"/>
                <w:i/>
              </w:rPr>
              <w:t>Komponenta A</w:t>
            </w:r>
          </w:p>
        </w:tc>
        <w:tc>
          <w:tcPr>
            <w:tcW w:w="1517" w:type="dxa"/>
          </w:tcPr>
          <w:p w:rsidR="00121F6A" w:rsidRPr="00867C99" w:rsidRDefault="00121F6A" w:rsidP="008F4F90">
            <w:pPr>
              <w:pStyle w:val="BodyText"/>
              <w:rPr>
                <w:rStyle w:val="CodeChar"/>
                <w:i/>
              </w:rPr>
            </w:pPr>
            <w:r w:rsidRPr="00867C99">
              <w:rPr>
                <w:rStyle w:val="CodeChar"/>
                <w:i/>
              </w:rPr>
              <w:t>Komponenta B</w:t>
            </w:r>
          </w:p>
        </w:tc>
        <w:tc>
          <w:tcPr>
            <w:tcW w:w="1744" w:type="dxa"/>
          </w:tcPr>
          <w:p w:rsidR="00121F6A" w:rsidRPr="00867C99" w:rsidRDefault="00121F6A" w:rsidP="008F4F90">
            <w:pPr>
              <w:pStyle w:val="BodyText"/>
              <w:rPr>
                <w:rStyle w:val="CodeChar"/>
                <w:i/>
              </w:rPr>
            </w:pPr>
            <w:r w:rsidRPr="00867C99">
              <w:rPr>
                <w:rStyle w:val="CodeChar"/>
                <w:i/>
              </w:rPr>
              <w:t>Komponenta C</w:t>
            </w:r>
          </w:p>
        </w:tc>
        <w:tc>
          <w:tcPr>
            <w:tcW w:w="1744" w:type="dxa"/>
          </w:tcPr>
          <w:p w:rsidR="00121F6A" w:rsidRPr="00867C99" w:rsidRDefault="00121F6A" w:rsidP="008F4F90">
            <w:pPr>
              <w:pStyle w:val="BodyText"/>
              <w:rPr>
                <w:rStyle w:val="CodeChar"/>
                <w:i/>
              </w:rPr>
            </w:pPr>
            <w:r w:rsidRPr="00867C99">
              <w:rPr>
                <w:rStyle w:val="CodeChar"/>
                <w:i/>
              </w:rPr>
              <w:t>Komponenta D</w:t>
            </w:r>
          </w:p>
        </w:tc>
        <w:tc>
          <w:tcPr>
            <w:tcW w:w="1744" w:type="dxa"/>
          </w:tcPr>
          <w:p w:rsidR="00121F6A" w:rsidRPr="00867C99" w:rsidRDefault="00121F6A" w:rsidP="008F4F90">
            <w:pPr>
              <w:pStyle w:val="BodyText"/>
              <w:rPr>
                <w:rStyle w:val="CodeChar"/>
                <w:i/>
              </w:rPr>
            </w:pPr>
            <w:r w:rsidRPr="00867C99">
              <w:rPr>
                <w:rStyle w:val="CodeChar"/>
                <w:i/>
              </w:rPr>
              <w:t>Komponenta E</w:t>
            </w:r>
          </w:p>
        </w:tc>
      </w:tr>
      <w:tr w:rsidR="00121F6A" w:rsidRPr="00867C99" w:rsidTr="00121F6A">
        <w:trPr>
          <w:cantSplit/>
        </w:trPr>
        <w:tc>
          <w:tcPr>
            <w:tcW w:w="4264" w:type="dxa"/>
          </w:tcPr>
          <w:p w:rsidR="00121F6A" w:rsidRPr="00867C99" w:rsidRDefault="00121F6A" w:rsidP="008F4F90">
            <w:pPr>
              <w:rPr>
                <w:lang w:eastAsia="cs-CZ"/>
              </w:rPr>
            </w:pPr>
          </w:p>
        </w:tc>
        <w:tc>
          <w:tcPr>
            <w:tcW w:w="1514" w:type="dxa"/>
          </w:tcPr>
          <w:p w:rsidR="00121F6A" w:rsidRPr="00867C99" w:rsidRDefault="00121F6A" w:rsidP="008F4F90">
            <w:pPr>
              <w:rPr>
                <w:lang w:eastAsia="cs-CZ"/>
              </w:rPr>
            </w:pPr>
          </w:p>
        </w:tc>
        <w:tc>
          <w:tcPr>
            <w:tcW w:w="1517" w:type="dxa"/>
          </w:tcPr>
          <w:p w:rsidR="00121F6A" w:rsidRPr="00867C99" w:rsidRDefault="00121F6A" w:rsidP="008F4F90">
            <w:pPr>
              <w:rPr>
                <w:lang w:eastAsia="cs-CZ"/>
              </w:rPr>
            </w:pPr>
          </w:p>
        </w:tc>
        <w:tc>
          <w:tcPr>
            <w:tcW w:w="1744" w:type="dxa"/>
          </w:tcPr>
          <w:p w:rsidR="00121F6A" w:rsidRPr="00867C99" w:rsidRDefault="00121F6A" w:rsidP="008F4F90">
            <w:pPr>
              <w:rPr>
                <w:lang w:eastAsia="cs-CZ"/>
              </w:rPr>
            </w:pPr>
          </w:p>
        </w:tc>
        <w:tc>
          <w:tcPr>
            <w:tcW w:w="1744" w:type="dxa"/>
          </w:tcPr>
          <w:p w:rsidR="00121F6A" w:rsidRPr="00867C99" w:rsidRDefault="00121F6A" w:rsidP="008F4F90">
            <w:pPr>
              <w:rPr>
                <w:lang w:eastAsia="cs-CZ"/>
              </w:rPr>
            </w:pPr>
          </w:p>
        </w:tc>
        <w:tc>
          <w:tcPr>
            <w:tcW w:w="1744" w:type="dxa"/>
          </w:tcPr>
          <w:p w:rsidR="00121F6A" w:rsidRPr="00867C99" w:rsidRDefault="00121F6A" w:rsidP="008F4F90">
            <w:pPr>
              <w:rPr>
                <w:lang w:eastAsia="cs-CZ"/>
              </w:rPr>
            </w:pPr>
          </w:p>
        </w:tc>
      </w:tr>
      <w:tr w:rsidR="00121F6A" w:rsidRPr="00867C99" w:rsidTr="00121F6A">
        <w:trPr>
          <w:cantSplit/>
        </w:trPr>
        <w:tc>
          <w:tcPr>
            <w:tcW w:w="4264" w:type="dxa"/>
          </w:tcPr>
          <w:p w:rsidR="00121F6A" w:rsidRPr="00867C99" w:rsidRDefault="00121F6A" w:rsidP="008F4F90">
            <w:pPr>
              <w:rPr>
                <w:lang w:eastAsia="cs-CZ"/>
              </w:rPr>
            </w:pPr>
          </w:p>
        </w:tc>
        <w:tc>
          <w:tcPr>
            <w:tcW w:w="1514" w:type="dxa"/>
            <w:shd w:val="clear" w:color="auto" w:fill="FFFFFF" w:themeFill="background1"/>
          </w:tcPr>
          <w:p w:rsidR="00121F6A" w:rsidRPr="00867C99" w:rsidRDefault="00121F6A" w:rsidP="008F4F90">
            <w:pPr>
              <w:rPr>
                <w:lang w:eastAsia="cs-CZ"/>
              </w:rPr>
            </w:pPr>
          </w:p>
        </w:tc>
        <w:tc>
          <w:tcPr>
            <w:tcW w:w="1517" w:type="dxa"/>
            <w:shd w:val="clear" w:color="auto" w:fill="FFFFFF" w:themeFill="background1"/>
          </w:tcPr>
          <w:p w:rsidR="00121F6A" w:rsidRPr="00867C99" w:rsidRDefault="00121F6A" w:rsidP="008F4F90">
            <w:pPr>
              <w:rPr>
                <w:lang w:eastAsia="cs-CZ"/>
              </w:rPr>
            </w:pPr>
          </w:p>
        </w:tc>
        <w:tc>
          <w:tcPr>
            <w:tcW w:w="1744" w:type="dxa"/>
            <w:shd w:val="clear" w:color="auto" w:fill="FFFFFF" w:themeFill="background1"/>
          </w:tcPr>
          <w:p w:rsidR="00121F6A" w:rsidRPr="00867C99" w:rsidRDefault="00121F6A" w:rsidP="008F4F90">
            <w:pPr>
              <w:rPr>
                <w:lang w:eastAsia="cs-CZ"/>
              </w:rPr>
            </w:pPr>
          </w:p>
        </w:tc>
        <w:tc>
          <w:tcPr>
            <w:tcW w:w="1744" w:type="dxa"/>
            <w:shd w:val="clear" w:color="auto" w:fill="FFFFFF" w:themeFill="background1"/>
          </w:tcPr>
          <w:p w:rsidR="00121F6A" w:rsidRPr="00867C99" w:rsidRDefault="00121F6A" w:rsidP="008F4F90">
            <w:pPr>
              <w:rPr>
                <w:lang w:eastAsia="cs-CZ"/>
              </w:rPr>
            </w:pPr>
          </w:p>
        </w:tc>
        <w:tc>
          <w:tcPr>
            <w:tcW w:w="1744" w:type="dxa"/>
            <w:shd w:val="clear" w:color="auto" w:fill="FFFFFF" w:themeFill="background1"/>
          </w:tcPr>
          <w:p w:rsidR="00121F6A" w:rsidRPr="00867C99" w:rsidRDefault="00121F6A" w:rsidP="008F4F90">
            <w:pPr>
              <w:rPr>
                <w:lang w:eastAsia="cs-CZ"/>
              </w:rPr>
            </w:pPr>
          </w:p>
        </w:tc>
      </w:tr>
      <w:tr w:rsidR="00121F6A" w:rsidRPr="00867C99" w:rsidTr="00121F6A">
        <w:trPr>
          <w:cantSplit/>
        </w:trPr>
        <w:tc>
          <w:tcPr>
            <w:tcW w:w="4264" w:type="dxa"/>
          </w:tcPr>
          <w:p w:rsidR="00121F6A" w:rsidRPr="00867C99" w:rsidRDefault="00121F6A" w:rsidP="008F4F90">
            <w:pPr>
              <w:rPr>
                <w:b/>
              </w:rPr>
            </w:pPr>
          </w:p>
        </w:tc>
        <w:tc>
          <w:tcPr>
            <w:tcW w:w="1514" w:type="dxa"/>
          </w:tcPr>
          <w:p w:rsidR="00121F6A" w:rsidRPr="00867C99" w:rsidRDefault="00121F6A" w:rsidP="008F4F90">
            <w:pPr>
              <w:rPr>
                <w:lang w:eastAsia="cs-CZ"/>
              </w:rPr>
            </w:pPr>
          </w:p>
        </w:tc>
        <w:tc>
          <w:tcPr>
            <w:tcW w:w="1517" w:type="dxa"/>
          </w:tcPr>
          <w:p w:rsidR="00121F6A" w:rsidRPr="00867C99" w:rsidRDefault="00121F6A" w:rsidP="008F4F90">
            <w:pPr>
              <w:rPr>
                <w:lang w:eastAsia="cs-CZ"/>
              </w:rPr>
            </w:pPr>
          </w:p>
        </w:tc>
        <w:tc>
          <w:tcPr>
            <w:tcW w:w="1744" w:type="dxa"/>
          </w:tcPr>
          <w:p w:rsidR="00121F6A" w:rsidRPr="00867C99" w:rsidRDefault="00121F6A" w:rsidP="008F4F90">
            <w:pPr>
              <w:rPr>
                <w:lang w:eastAsia="cs-CZ"/>
              </w:rPr>
            </w:pPr>
          </w:p>
        </w:tc>
        <w:tc>
          <w:tcPr>
            <w:tcW w:w="1744" w:type="dxa"/>
          </w:tcPr>
          <w:p w:rsidR="00121F6A" w:rsidRPr="00867C99" w:rsidRDefault="00121F6A" w:rsidP="008F4F90">
            <w:pPr>
              <w:rPr>
                <w:lang w:eastAsia="cs-CZ"/>
              </w:rPr>
            </w:pPr>
          </w:p>
        </w:tc>
        <w:tc>
          <w:tcPr>
            <w:tcW w:w="1744" w:type="dxa"/>
          </w:tcPr>
          <w:p w:rsidR="00121F6A" w:rsidRPr="00867C99" w:rsidRDefault="00121F6A" w:rsidP="008F4F90">
            <w:pPr>
              <w:rPr>
                <w:lang w:eastAsia="cs-CZ"/>
              </w:rPr>
            </w:pPr>
          </w:p>
        </w:tc>
      </w:tr>
      <w:tr w:rsidR="00121F6A" w:rsidRPr="00867C99" w:rsidTr="00121F6A">
        <w:trPr>
          <w:cantSplit/>
        </w:trPr>
        <w:tc>
          <w:tcPr>
            <w:tcW w:w="4264" w:type="dxa"/>
          </w:tcPr>
          <w:p w:rsidR="00121F6A" w:rsidRPr="00867C99" w:rsidRDefault="00121F6A" w:rsidP="008F4F90">
            <w:pPr>
              <w:rPr>
                <w:lang w:eastAsia="cs-CZ"/>
              </w:rPr>
            </w:pPr>
          </w:p>
        </w:tc>
        <w:tc>
          <w:tcPr>
            <w:tcW w:w="1514" w:type="dxa"/>
          </w:tcPr>
          <w:p w:rsidR="00121F6A" w:rsidRPr="00867C99" w:rsidRDefault="00121F6A" w:rsidP="008F4F90">
            <w:pPr>
              <w:rPr>
                <w:lang w:eastAsia="cs-CZ"/>
              </w:rPr>
            </w:pPr>
          </w:p>
        </w:tc>
        <w:tc>
          <w:tcPr>
            <w:tcW w:w="1517" w:type="dxa"/>
          </w:tcPr>
          <w:p w:rsidR="00121F6A" w:rsidRPr="00867C99" w:rsidRDefault="00121F6A" w:rsidP="008F4F90">
            <w:pPr>
              <w:rPr>
                <w:lang w:eastAsia="cs-CZ"/>
              </w:rPr>
            </w:pPr>
          </w:p>
        </w:tc>
        <w:tc>
          <w:tcPr>
            <w:tcW w:w="1744" w:type="dxa"/>
          </w:tcPr>
          <w:p w:rsidR="00121F6A" w:rsidRPr="00867C99" w:rsidRDefault="00121F6A" w:rsidP="008F4F90">
            <w:pPr>
              <w:rPr>
                <w:lang w:eastAsia="cs-CZ"/>
              </w:rPr>
            </w:pPr>
          </w:p>
        </w:tc>
        <w:tc>
          <w:tcPr>
            <w:tcW w:w="1744" w:type="dxa"/>
          </w:tcPr>
          <w:p w:rsidR="00121F6A" w:rsidRPr="00867C99" w:rsidRDefault="00121F6A" w:rsidP="008F4F90">
            <w:pPr>
              <w:rPr>
                <w:lang w:eastAsia="cs-CZ"/>
              </w:rPr>
            </w:pPr>
          </w:p>
        </w:tc>
        <w:tc>
          <w:tcPr>
            <w:tcW w:w="1744" w:type="dxa"/>
          </w:tcPr>
          <w:p w:rsidR="00121F6A" w:rsidRPr="00867C99" w:rsidRDefault="00121F6A" w:rsidP="008F4F90">
            <w:pPr>
              <w:rPr>
                <w:lang w:eastAsia="cs-CZ"/>
              </w:rPr>
            </w:pPr>
          </w:p>
        </w:tc>
      </w:tr>
    </w:tbl>
    <w:p w:rsidR="008F4F90" w:rsidRPr="00867C99" w:rsidRDefault="008F4F90" w:rsidP="008F4F90"/>
    <w:p w:rsidR="008F4F90" w:rsidRPr="00867C99" w:rsidRDefault="008F4F90" w:rsidP="008F4F90"/>
    <w:p w:rsidR="008F4F90" w:rsidRPr="00867C99" w:rsidRDefault="008F4F90" w:rsidP="008F4F90">
      <w:r w:rsidRPr="00867C99">
        <w:t>Komentář k výsledku testů</w:t>
      </w:r>
    </w:p>
    <w:p w:rsidR="008F4F90" w:rsidRPr="00867C99" w:rsidRDefault="008F4F90" w:rsidP="008F4F90"/>
    <w:p w:rsidR="008F4F90" w:rsidRPr="00867C99" w:rsidRDefault="008F4F90" w:rsidP="008F4F90">
      <w:r w:rsidRPr="00867C99">
        <w:t>..............................................................................................................................................................................................................................................</w:t>
      </w:r>
    </w:p>
    <w:p w:rsidR="008F4F90" w:rsidRPr="00867C99" w:rsidRDefault="008F4F90" w:rsidP="008F4F90">
      <w:r w:rsidRPr="00867C99">
        <w:t>..............................................................................................................................................................................................................................................</w:t>
      </w:r>
    </w:p>
    <w:p w:rsidR="008F4F90" w:rsidRPr="00867C99" w:rsidRDefault="008F4F90" w:rsidP="008F4F90">
      <w:r w:rsidRPr="00867C99">
        <w:t>..............................................................................................................................................................................................................................................</w:t>
      </w:r>
    </w:p>
    <w:p w:rsidR="008F4F90" w:rsidRPr="00867C99" w:rsidRDefault="008F4F90" w:rsidP="008F4F90">
      <w:r w:rsidRPr="00867C99">
        <w:t>..............................................................................................................................................................................................................................................</w:t>
      </w:r>
    </w:p>
    <w:p w:rsidR="008F4F90" w:rsidRPr="00867C99" w:rsidRDefault="008F4F90" w:rsidP="008F4F90">
      <w:r w:rsidRPr="00867C99">
        <w:t>..............................................................................................................................................................................................................................................</w:t>
      </w:r>
    </w:p>
    <w:p w:rsidR="008F4F90" w:rsidRPr="00867C99" w:rsidRDefault="008F4F90" w:rsidP="008F4F90">
      <w:r w:rsidRPr="00867C99">
        <w:t>..............................................................................................................................................................................................................................................</w:t>
      </w:r>
    </w:p>
    <w:p w:rsidR="008F4F90" w:rsidRPr="00867C99" w:rsidRDefault="008F4F90" w:rsidP="008F4F90">
      <w:r w:rsidRPr="00867C99">
        <w:t>..............................................................................................................................................................................................................................................</w:t>
      </w:r>
    </w:p>
    <w:p w:rsidR="008F4F90" w:rsidRPr="00867C99" w:rsidRDefault="008F4F90" w:rsidP="008F4F90">
      <w:r w:rsidRPr="00867C99">
        <w:t>..............................................................................................................................................................................................................................................</w:t>
      </w:r>
    </w:p>
    <w:p w:rsidR="008F4F90" w:rsidRPr="00867C99" w:rsidRDefault="008F4F90" w:rsidP="008F4F90">
      <w:r w:rsidRPr="00867C99">
        <w:t>..............................................................................................................................................................................................................................................</w:t>
      </w:r>
    </w:p>
    <w:p w:rsidR="008F4F90" w:rsidRPr="00867C99" w:rsidRDefault="008F4F90" w:rsidP="008F4F90">
      <w:r w:rsidRPr="00867C99">
        <w:t>..............................................................................................................................................................................................................................................</w:t>
      </w:r>
    </w:p>
    <w:p w:rsidR="008F4F90" w:rsidRPr="00867C99" w:rsidRDefault="008F4F90" w:rsidP="008F4F90"/>
    <w:p w:rsidR="008F4F90" w:rsidRPr="00867C99" w:rsidRDefault="008F4F90" w:rsidP="008F4F90"/>
    <w:p w:rsidR="00121F6A" w:rsidRPr="00867C99" w:rsidRDefault="00121F6A" w:rsidP="008F4F90">
      <w:pPr>
        <w:rPr>
          <w:lang w:eastAsia="cs-CZ"/>
        </w:rPr>
      </w:pPr>
      <w:proofErr w:type="gramStart"/>
      <w:r w:rsidRPr="00867C99">
        <w:rPr>
          <w:lang w:eastAsia="cs-CZ"/>
        </w:rPr>
        <w:t>Datum:  ..............................</w:t>
      </w:r>
      <w:proofErr w:type="gramEnd"/>
    </w:p>
    <w:p w:rsidR="00121F6A" w:rsidRPr="00867C99" w:rsidRDefault="00121F6A" w:rsidP="008F4F90">
      <w:pPr>
        <w:rPr>
          <w:lang w:eastAsia="cs-CZ"/>
        </w:rPr>
      </w:pPr>
    </w:p>
    <w:p w:rsidR="00121F6A" w:rsidRPr="00867C99" w:rsidRDefault="00121F6A" w:rsidP="008F4F90">
      <w:pPr>
        <w:rPr>
          <w:lang w:eastAsia="cs-CZ"/>
        </w:rPr>
      </w:pPr>
      <w:r w:rsidRPr="00867C99">
        <w:rPr>
          <w:lang w:eastAsia="cs-CZ"/>
        </w:rPr>
        <w:t xml:space="preserve">Testy </w:t>
      </w:r>
      <w:proofErr w:type="gramStart"/>
      <w:r w:rsidRPr="00867C99">
        <w:rPr>
          <w:lang w:eastAsia="cs-CZ"/>
        </w:rPr>
        <w:t>provedl: ...........................................................</w:t>
      </w:r>
      <w:proofErr w:type="gramEnd"/>
    </w:p>
    <w:p w:rsidR="00121F6A" w:rsidRPr="00867C99" w:rsidRDefault="00121F6A" w:rsidP="008F4F90">
      <w:pPr>
        <w:rPr>
          <w:lang w:eastAsia="cs-CZ"/>
        </w:rPr>
      </w:pPr>
    </w:p>
    <w:p w:rsidR="00121F6A" w:rsidRPr="00867C99" w:rsidRDefault="00121F6A" w:rsidP="008F4F90">
      <w:pPr>
        <w:rPr>
          <w:lang w:eastAsia="cs-CZ"/>
        </w:rPr>
      </w:pPr>
    </w:p>
    <w:p w:rsidR="00121F6A" w:rsidRPr="00867C99" w:rsidRDefault="00121F6A" w:rsidP="008F4F90">
      <w:pPr>
        <w:rPr>
          <w:lang w:eastAsia="cs-CZ"/>
        </w:rPr>
      </w:pPr>
      <w:r w:rsidRPr="00867C99">
        <w:rPr>
          <w:lang w:eastAsia="cs-CZ"/>
        </w:rPr>
        <w:t xml:space="preserve">Potvrzení průběhu a výsledku testů za </w:t>
      </w:r>
      <w:proofErr w:type="gramStart"/>
      <w:r w:rsidRPr="00867C99">
        <w:rPr>
          <w:lang w:eastAsia="cs-CZ"/>
        </w:rPr>
        <w:t>Zhotovitele: ..............................................................</w:t>
      </w:r>
      <w:proofErr w:type="gramEnd"/>
    </w:p>
    <w:p w:rsidR="00121F6A" w:rsidRPr="00867C99" w:rsidRDefault="00121F6A" w:rsidP="008F4F90">
      <w:pPr>
        <w:rPr>
          <w:lang w:eastAsia="cs-CZ"/>
        </w:rPr>
      </w:pPr>
    </w:p>
    <w:p w:rsidR="00121F6A" w:rsidRPr="00867C99" w:rsidRDefault="00121F6A" w:rsidP="008F4F90">
      <w:pPr>
        <w:rPr>
          <w:lang w:eastAsia="cs-CZ"/>
        </w:rPr>
      </w:pPr>
    </w:p>
    <w:p w:rsidR="00121F6A" w:rsidRPr="00867C99" w:rsidRDefault="00121F6A" w:rsidP="00121F6A">
      <w:pPr>
        <w:rPr>
          <w:lang w:eastAsia="cs-CZ"/>
        </w:rPr>
      </w:pPr>
      <w:r w:rsidRPr="00867C99">
        <w:rPr>
          <w:lang w:eastAsia="cs-CZ"/>
        </w:rPr>
        <w:t xml:space="preserve">Potvrzení průběhu a výsledku testů za </w:t>
      </w:r>
      <w:proofErr w:type="gramStart"/>
      <w:r w:rsidRPr="00867C99">
        <w:rPr>
          <w:lang w:eastAsia="cs-CZ"/>
        </w:rPr>
        <w:t>MPSV: ......................................................................</w:t>
      </w:r>
      <w:proofErr w:type="gramEnd"/>
    </w:p>
    <w:p w:rsidR="00121F6A" w:rsidRPr="00867C99" w:rsidRDefault="00121F6A" w:rsidP="008F4F90">
      <w:pPr>
        <w:rPr>
          <w:lang w:eastAsia="cs-CZ"/>
        </w:rPr>
      </w:pPr>
    </w:p>
    <w:p w:rsidR="00BD5607" w:rsidRPr="00867C99" w:rsidRDefault="00BD5607" w:rsidP="008F4F90">
      <w:pPr>
        <w:rPr>
          <w:lang w:eastAsia="cs-CZ"/>
        </w:rPr>
        <w:sectPr w:rsidR="00BD5607" w:rsidRPr="00867C99" w:rsidSect="00121F6A">
          <w:pgSz w:w="16839" w:h="11907" w:orient="landscape" w:code="1"/>
          <w:pgMar w:top="864" w:right="1440" w:bottom="1195" w:left="1440" w:header="907" w:footer="403" w:gutter="0"/>
          <w:cols w:space="720"/>
          <w:docGrid w:linePitch="272"/>
        </w:sectPr>
      </w:pPr>
    </w:p>
    <w:p w:rsidR="00BD5607" w:rsidRPr="00867C99" w:rsidRDefault="00BD5607" w:rsidP="00BD5607">
      <w:pPr>
        <w:pStyle w:val="Heading1"/>
        <w:numPr>
          <w:ilvl w:val="0"/>
          <w:numId w:val="0"/>
        </w:numPr>
        <w:ind w:left="432" w:hanging="432"/>
      </w:pPr>
      <w:bookmarkStart w:id="404" w:name="_Toc406766911"/>
      <w:r w:rsidRPr="00867C99">
        <w:lastRenderedPageBreak/>
        <w:t>Příloha C - Rozsah testů</w:t>
      </w:r>
      <w:bookmarkEnd w:id="404"/>
    </w:p>
    <w:p w:rsidR="00BE7897" w:rsidRPr="00867C99" w:rsidRDefault="00BE7897" w:rsidP="00BE7897">
      <w:pPr>
        <w:pStyle w:val="BodyText"/>
        <w:rPr>
          <w:lang w:eastAsia="ja-JP"/>
        </w:rPr>
      </w:pPr>
    </w:p>
    <w:p w:rsidR="00BE7897" w:rsidRPr="00867C99" w:rsidRDefault="00BE7897" w:rsidP="00BE7897">
      <w:pPr>
        <w:pStyle w:val="BodyText"/>
        <w:rPr>
          <w:lang w:eastAsia="ja-JP"/>
        </w:rPr>
      </w:pPr>
      <w:proofErr w:type="gramStart"/>
      <w:r w:rsidRPr="00867C99">
        <w:rPr>
          <w:lang w:eastAsia="ja-JP"/>
        </w:rPr>
        <w:t>Zhotovitel: ........................................................................................................................</w:t>
      </w:r>
      <w:proofErr w:type="gramEnd"/>
    </w:p>
    <w:p w:rsidR="00BE7897" w:rsidRPr="00867C99" w:rsidRDefault="00BE7897" w:rsidP="00BE7897">
      <w:pPr>
        <w:pStyle w:val="BodyText"/>
        <w:rPr>
          <w:lang w:eastAsia="ja-JP"/>
        </w:rPr>
      </w:pPr>
      <w:proofErr w:type="gramStart"/>
      <w:r w:rsidRPr="00867C99">
        <w:rPr>
          <w:lang w:eastAsia="ja-JP"/>
        </w:rPr>
        <w:t>Systém/SW/služba/projekt: ...............................................................................................</w:t>
      </w:r>
      <w:proofErr w:type="gramEnd"/>
    </w:p>
    <w:p w:rsidR="00BD5607" w:rsidRPr="00867C99" w:rsidRDefault="00BD5607" w:rsidP="00BD5607">
      <w:pPr>
        <w:pStyle w:val="BodyText"/>
        <w:rPr>
          <w:lang w:eastAsia="ja-JP"/>
        </w:rPr>
      </w:pPr>
    </w:p>
    <w:tbl>
      <w:tblPr>
        <w:tblStyle w:val="TableDoc"/>
        <w:tblW w:w="0" w:type="auto"/>
        <w:tblLook w:val="04A0" w:firstRow="1" w:lastRow="0" w:firstColumn="1" w:lastColumn="0" w:noHBand="0" w:noVBand="1"/>
      </w:tblPr>
      <w:tblGrid>
        <w:gridCol w:w="1095"/>
        <w:gridCol w:w="2526"/>
        <w:gridCol w:w="1716"/>
        <w:gridCol w:w="1701"/>
        <w:gridCol w:w="2126"/>
      </w:tblGrid>
      <w:tr w:rsidR="00BD5607" w:rsidRPr="00867C99" w:rsidTr="00BE7897">
        <w:trPr>
          <w:cnfStyle w:val="100000000000" w:firstRow="1" w:lastRow="0" w:firstColumn="0" w:lastColumn="0" w:oddVBand="0" w:evenVBand="0" w:oddHBand="0"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1095" w:type="dxa"/>
            <w:vAlign w:val="center"/>
          </w:tcPr>
          <w:p w:rsidR="00BD5607" w:rsidRPr="00867C99" w:rsidRDefault="00BD5607" w:rsidP="00BE7897">
            <w:r w:rsidRPr="00867C99">
              <w:t>Oblast</w:t>
            </w:r>
          </w:p>
        </w:tc>
        <w:tc>
          <w:tcPr>
            <w:tcW w:w="2526" w:type="dxa"/>
            <w:vAlign w:val="center"/>
          </w:tcPr>
          <w:p w:rsidR="00BD5607" w:rsidRPr="00867C99" w:rsidRDefault="00BD5607" w:rsidP="00BE7897">
            <w:pPr>
              <w:cnfStyle w:val="100000000000" w:firstRow="1" w:lastRow="0" w:firstColumn="0" w:lastColumn="0" w:oddVBand="0" w:evenVBand="0" w:oddHBand="0" w:evenHBand="0" w:firstRowFirstColumn="0" w:firstRowLastColumn="0" w:lastRowFirstColumn="0" w:lastRowLastColumn="0"/>
            </w:pPr>
            <w:r w:rsidRPr="00867C99">
              <w:t>Skupina</w:t>
            </w:r>
          </w:p>
        </w:tc>
        <w:tc>
          <w:tcPr>
            <w:tcW w:w="1716" w:type="dxa"/>
            <w:vAlign w:val="center"/>
          </w:tcPr>
          <w:p w:rsidR="00BD5607" w:rsidRPr="00867C99" w:rsidRDefault="00BD5607" w:rsidP="00BE7897">
            <w:pPr>
              <w:cnfStyle w:val="100000000000" w:firstRow="1" w:lastRow="0" w:firstColumn="0" w:lastColumn="0" w:oddVBand="0" w:evenVBand="0" w:oddHBand="0" w:evenHBand="0" w:firstRowFirstColumn="0" w:firstRowLastColumn="0" w:lastRowFirstColumn="0" w:lastRowLastColumn="0"/>
            </w:pPr>
            <w:r w:rsidRPr="00867C99">
              <w:t>Požadováno</w:t>
            </w:r>
            <w:r w:rsidR="00BE7897" w:rsidRPr="00867C99">
              <w:t xml:space="preserve"> </w:t>
            </w:r>
          </w:p>
        </w:tc>
        <w:tc>
          <w:tcPr>
            <w:tcW w:w="1701" w:type="dxa"/>
            <w:vAlign w:val="center"/>
          </w:tcPr>
          <w:p w:rsidR="00BD5607" w:rsidRPr="00867C99" w:rsidRDefault="00BD5607" w:rsidP="00BE7897">
            <w:pPr>
              <w:cnfStyle w:val="100000000000" w:firstRow="1" w:lastRow="0" w:firstColumn="0" w:lastColumn="0" w:oddVBand="0" w:evenVBand="0" w:oddHBand="0" w:evenHBand="0" w:firstRowFirstColumn="0" w:firstRowLastColumn="0" w:lastRowFirstColumn="0" w:lastRowLastColumn="0"/>
            </w:pPr>
            <w:r w:rsidRPr="00867C99">
              <w:t>Provedeno</w:t>
            </w:r>
          </w:p>
        </w:tc>
        <w:tc>
          <w:tcPr>
            <w:tcW w:w="2126" w:type="dxa"/>
            <w:vAlign w:val="center"/>
          </w:tcPr>
          <w:p w:rsidR="00BD5607" w:rsidRPr="00867C99" w:rsidRDefault="00BD5607" w:rsidP="00BE7897">
            <w:pPr>
              <w:cnfStyle w:val="100000000000" w:firstRow="1" w:lastRow="0" w:firstColumn="0" w:lastColumn="0" w:oddVBand="0" w:evenVBand="0" w:oddHBand="0" w:evenHBand="0" w:firstRowFirstColumn="0" w:firstRowLastColumn="0" w:lastRowFirstColumn="0" w:lastRowLastColumn="0"/>
            </w:pPr>
            <w:r w:rsidRPr="00867C99">
              <w:t>Datum provedení</w:t>
            </w:r>
          </w:p>
        </w:tc>
      </w:tr>
      <w:tr w:rsidR="00BD5607" w:rsidRPr="00867C99" w:rsidTr="00BE7897">
        <w:tc>
          <w:tcPr>
            <w:cnfStyle w:val="001000000000" w:firstRow="0" w:lastRow="0" w:firstColumn="1" w:lastColumn="0" w:oddVBand="0" w:evenVBand="0" w:oddHBand="0" w:evenHBand="0" w:firstRowFirstColumn="0" w:firstRowLastColumn="0" w:lastRowFirstColumn="0" w:lastRowLastColumn="0"/>
            <w:tcW w:w="3621" w:type="dxa"/>
            <w:gridSpan w:val="2"/>
            <w:vAlign w:val="center"/>
          </w:tcPr>
          <w:p w:rsidR="00BD5607" w:rsidRPr="00867C99" w:rsidRDefault="00BD5607" w:rsidP="00BE7897">
            <w:r w:rsidRPr="00867C99">
              <w:t>Interní testování</w:t>
            </w:r>
          </w:p>
        </w:tc>
        <w:tc>
          <w:tcPr>
            <w:tcW w:w="1716" w:type="dxa"/>
          </w:tcPr>
          <w:p w:rsidR="00BD5607" w:rsidRPr="00867C99" w:rsidRDefault="00BD5607" w:rsidP="00867C99">
            <w:pPr>
              <w:autoSpaceDE w:val="0"/>
              <w:autoSpaceDN w:val="0"/>
              <w:adjustRightInd w:val="0"/>
              <w:spacing w:after="200"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701" w:type="dxa"/>
          </w:tcPr>
          <w:p w:rsidR="00BD5607" w:rsidRPr="00867C99" w:rsidRDefault="00BD5607" w:rsidP="00867C99">
            <w:pPr>
              <w:autoSpaceDE w:val="0"/>
              <w:autoSpaceDN w:val="0"/>
              <w:adjustRightInd w:val="0"/>
              <w:spacing w:after="200"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2126" w:type="dxa"/>
          </w:tcPr>
          <w:p w:rsidR="00BD5607" w:rsidRPr="00867C99" w:rsidRDefault="00BD5607" w:rsidP="00867C99">
            <w:pPr>
              <w:autoSpaceDE w:val="0"/>
              <w:autoSpaceDN w:val="0"/>
              <w:adjustRightInd w:val="0"/>
              <w:spacing w:after="200"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r>
      <w:tr w:rsidR="00BD5607" w:rsidRPr="00867C99" w:rsidTr="00BE7897">
        <w:tc>
          <w:tcPr>
            <w:cnfStyle w:val="001000000000" w:firstRow="0" w:lastRow="0" w:firstColumn="1" w:lastColumn="0" w:oddVBand="0" w:evenVBand="0" w:oddHBand="0" w:evenHBand="0" w:firstRowFirstColumn="0" w:firstRowLastColumn="0" w:lastRowFirstColumn="0" w:lastRowLastColumn="0"/>
            <w:tcW w:w="1095" w:type="dxa"/>
            <w:vAlign w:val="center"/>
          </w:tcPr>
          <w:p w:rsidR="00BD5607" w:rsidRPr="00867C99" w:rsidRDefault="00BD5607" w:rsidP="00BE7897"/>
        </w:tc>
        <w:tc>
          <w:tcPr>
            <w:tcW w:w="2526" w:type="dxa"/>
            <w:vAlign w:val="center"/>
          </w:tcPr>
          <w:p w:rsidR="00BD5607" w:rsidRPr="00867C99" w:rsidRDefault="00BD5607" w:rsidP="00BE7897">
            <w:pPr>
              <w:cnfStyle w:val="000000000000" w:firstRow="0" w:lastRow="0" w:firstColumn="0" w:lastColumn="0" w:oddVBand="0" w:evenVBand="0" w:oddHBand="0" w:evenHBand="0" w:firstRowFirstColumn="0" w:firstRowLastColumn="0" w:lastRowFirstColumn="0" w:lastRowLastColumn="0"/>
            </w:pPr>
            <w:r w:rsidRPr="00867C99">
              <w:t>Jednotkové testy</w:t>
            </w:r>
          </w:p>
        </w:tc>
        <w:tc>
          <w:tcPr>
            <w:tcW w:w="1716" w:type="dxa"/>
          </w:tcPr>
          <w:p w:rsidR="00BD5607" w:rsidRPr="00867C99" w:rsidRDefault="00BD5607" w:rsidP="00867C99">
            <w:pPr>
              <w:autoSpaceDE w:val="0"/>
              <w:autoSpaceDN w:val="0"/>
              <w:adjustRightInd w:val="0"/>
              <w:spacing w:after="200"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701" w:type="dxa"/>
          </w:tcPr>
          <w:p w:rsidR="00BD5607" w:rsidRPr="00867C99" w:rsidRDefault="00BD5607" w:rsidP="00867C99">
            <w:pPr>
              <w:autoSpaceDE w:val="0"/>
              <w:autoSpaceDN w:val="0"/>
              <w:adjustRightInd w:val="0"/>
              <w:spacing w:after="200"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2126" w:type="dxa"/>
          </w:tcPr>
          <w:p w:rsidR="00BD5607" w:rsidRPr="00867C99" w:rsidRDefault="00BD5607" w:rsidP="00867C99">
            <w:pPr>
              <w:autoSpaceDE w:val="0"/>
              <w:autoSpaceDN w:val="0"/>
              <w:adjustRightInd w:val="0"/>
              <w:spacing w:after="200"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r>
      <w:tr w:rsidR="00BD5607" w:rsidRPr="00867C99" w:rsidTr="00BE7897">
        <w:tc>
          <w:tcPr>
            <w:cnfStyle w:val="001000000000" w:firstRow="0" w:lastRow="0" w:firstColumn="1" w:lastColumn="0" w:oddVBand="0" w:evenVBand="0" w:oddHBand="0" w:evenHBand="0" w:firstRowFirstColumn="0" w:firstRowLastColumn="0" w:lastRowFirstColumn="0" w:lastRowLastColumn="0"/>
            <w:tcW w:w="1095" w:type="dxa"/>
            <w:vAlign w:val="center"/>
          </w:tcPr>
          <w:p w:rsidR="00BD5607" w:rsidRPr="00867C99" w:rsidRDefault="00BD5607" w:rsidP="00BE7897"/>
        </w:tc>
        <w:tc>
          <w:tcPr>
            <w:tcW w:w="2526" w:type="dxa"/>
            <w:vAlign w:val="center"/>
          </w:tcPr>
          <w:p w:rsidR="00BD5607" w:rsidRPr="00867C99" w:rsidRDefault="00BD5607" w:rsidP="00BE7897">
            <w:pPr>
              <w:cnfStyle w:val="000000000000" w:firstRow="0" w:lastRow="0" w:firstColumn="0" w:lastColumn="0" w:oddVBand="0" w:evenVBand="0" w:oddHBand="0" w:evenHBand="0" w:firstRowFirstColumn="0" w:firstRowLastColumn="0" w:lastRowFirstColumn="0" w:lastRowLastColumn="0"/>
            </w:pPr>
            <w:r w:rsidRPr="00867C99">
              <w:t>Funkční testy</w:t>
            </w:r>
          </w:p>
        </w:tc>
        <w:tc>
          <w:tcPr>
            <w:tcW w:w="1716" w:type="dxa"/>
          </w:tcPr>
          <w:p w:rsidR="00BD5607" w:rsidRPr="00867C99" w:rsidRDefault="00BD5607" w:rsidP="00867C99">
            <w:pPr>
              <w:autoSpaceDE w:val="0"/>
              <w:autoSpaceDN w:val="0"/>
              <w:adjustRightInd w:val="0"/>
              <w:spacing w:after="200"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701" w:type="dxa"/>
          </w:tcPr>
          <w:p w:rsidR="00BD5607" w:rsidRPr="00867C99" w:rsidRDefault="00BD5607" w:rsidP="00867C99">
            <w:pPr>
              <w:autoSpaceDE w:val="0"/>
              <w:autoSpaceDN w:val="0"/>
              <w:adjustRightInd w:val="0"/>
              <w:spacing w:after="200"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2126" w:type="dxa"/>
          </w:tcPr>
          <w:p w:rsidR="00BD5607" w:rsidRPr="00867C99" w:rsidRDefault="00BD5607" w:rsidP="00867C99">
            <w:pPr>
              <w:autoSpaceDE w:val="0"/>
              <w:autoSpaceDN w:val="0"/>
              <w:adjustRightInd w:val="0"/>
              <w:spacing w:after="200"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r>
      <w:tr w:rsidR="00BD5607" w:rsidRPr="00867C99" w:rsidTr="00BE7897">
        <w:tc>
          <w:tcPr>
            <w:cnfStyle w:val="001000000000" w:firstRow="0" w:lastRow="0" w:firstColumn="1" w:lastColumn="0" w:oddVBand="0" w:evenVBand="0" w:oddHBand="0" w:evenHBand="0" w:firstRowFirstColumn="0" w:firstRowLastColumn="0" w:lastRowFirstColumn="0" w:lastRowLastColumn="0"/>
            <w:tcW w:w="1095" w:type="dxa"/>
            <w:vAlign w:val="center"/>
          </w:tcPr>
          <w:p w:rsidR="00BD5607" w:rsidRPr="00867C99" w:rsidRDefault="00BD5607" w:rsidP="00BE7897"/>
        </w:tc>
        <w:tc>
          <w:tcPr>
            <w:tcW w:w="2526" w:type="dxa"/>
            <w:vAlign w:val="center"/>
          </w:tcPr>
          <w:p w:rsidR="00BD5607" w:rsidRPr="00867C99" w:rsidRDefault="00BD5607" w:rsidP="003B6824">
            <w:pPr>
              <w:cnfStyle w:val="000000000000" w:firstRow="0" w:lastRow="0" w:firstColumn="0" w:lastColumn="0" w:oddVBand="0" w:evenVBand="0" w:oddHBand="0" w:evenHBand="0" w:firstRowFirstColumn="0" w:firstRowLastColumn="0" w:lastRowFirstColumn="0" w:lastRowLastColumn="0"/>
            </w:pPr>
            <w:r w:rsidRPr="00867C99">
              <w:t>Testy v</w:t>
            </w:r>
            <w:r w:rsidR="003B6824">
              <w:t>ýji</w:t>
            </w:r>
            <w:r w:rsidRPr="00867C99">
              <w:t>mek</w:t>
            </w:r>
          </w:p>
        </w:tc>
        <w:tc>
          <w:tcPr>
            <w:tcW w:w="1716" w:type="dxa"/>
          </w:tcPr>
          <w:p w:rsidR="00BD5607" w:rsidRPr="00867C99" w:rsidRDefault="00BD5607" w:rsidP="00867C99">
            <w:pPr>
              <w:autoSpaceDE w:val="0"/>
              <w:autoSpaceDN w:val="0"/>
              <w:adjustRightInd w:val="0"/>
              <w:spacing w:after="200"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701" w:type="dxa"/>
          </w:tcPr>
          <w:p w:rsidR="00BD5607" w:rsidRPr="00867C99" w:rsidRDefault="00BD5607" w:rsidP="00867C99">
            <w:pPr>
              <w:autoSpaceDE w:val="0"/>
              <w:autoSpaceDN w:val="0"/>
              <w:adjustRightInd w:val="0"/>
              <w:spacing w:after="200"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2126" w:type="dxa"/>
          </w:tcPr>
          <w:p w:rsidR="00BD5607" w:rsidRPr="00867C99" w:rsidRDefault="00BD5607" w:rsidP="00867C99">
            <w:pPr>
              <w:autoSpaceDE w:val="0"/>
              <w:autoSpaceDN w:val="0"/>
              <w:adjustRightInd w:val="0"/>
              <w:spacing w:after="200"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r>
      <w:tr w:rsidR="00BD5607" w:rsidRPr="00867C99" w:rsidTr="00BE7897">
        <w:tc>
          <w:tcPr>
            <w:cnfStyle w:val="001000000000" w:firstRow="0" w:lastRow="0" w:firstColumn="1" w:lastColumn="0" w:oddVBand="0" w:evenVBand="0" w:oddHBand="0" w:evenHBand="0" w:firstRowFirstColumn="0" w:firstRowLastColumn="0" w:lastRowFirstColumn="0" w:lastRowLastColumn="0"/>
            <w:tcW w:w="3621" w:type="dxa"/>
            <w:gridSpan w:val="2"/>
            <w:vAlign w:val="center"/>
          </w:tcPr>
          <w:p w:rsidR="00BD5607" w:rsidRPr="00867C99" w:rsidRDefault="00BD5607" w:rsidP="00BE7897">
            <w:r w:rsidRPr="00867C99">
              <w:t>Systémové testování</w:t>
            </w:r>
          </w:p>
        </w:tc>
        <w:tc>
          <w:tcPr>
            <w:tcW w:w="1716" w:type="dxa"/>
          </w:tcPr>
          <w:p w:rsidR="00BD5607" w:rsidRPr="00867C99" w:rsidRDefault="00BD5607" w:rsidP="00867C99">
            <w:pPr>
              <w:autoSpaceDE w:val="0"/>
              <w:autoSpaceDN w:val="0"/>
              <w:adjustRightInd w:val="0"/>
              <w:spacing w:after="200"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701" w:type="dxa"/>
          </w:tcPr>
          <w:p w:rsidR="00BD5607" w:rsidRPr="00867C99" w:rsidRDefault="00BD5607" w:rsidP="00867C99">
            <w:pPr>
              <w:autoSpaceDE w:val="0"/>
              <w:autoSpaceDN w:val="0"/>
              <w:adjustRightInd w:val="0"/>
              <w:spacing w:after="200"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2126" w:type="dxa"/>
          </w:tcPr>
          <w:p w:rsidR="00BD5607" w:rsidRPr="00867C99" w:rsidRDefault="00BD5607" w:rsidP="00867C99">
            <w:pPr>
              <w:autoSpaceDE w:val="0"/>
              <w:autoSpaceDN w:val="0"/>
              <w:adjustRightInd w:val="0"/>
              <w:spacing w:after="200"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r>
      <w:tr w:rsidR="00BD5607" w:rsidRPr="00867C99" w:rsidTr="00BE7897">
        <w:tc>
          <w:tcPr>
            <w:cnfStyle w:val="001000000000" w:firstRow="0" w:lastRow="0" w:firstColumn="1" w:lastColumn="0" w:oddVBand="0" w:evenVBand="0" w:oddHBand="0" w:evenHBand="0" w:firstRowFirstColumn="0" w:firstRowLastColumn="0" w:lastRowFirstColumn="0" w:lastRowLastColumn="0"/>
            <w:tcW w:w="1095" w:type="dxa"/>
            <w:vAlign w:val="center"/>
          </w:tcPr>
          <w:p w:rsidR="00BD5607" w:rsidRPr="00867C99" w:rsidRDefault="00BD5607" w:rsidP="00BE7897"/>
        </w:tc>
        <w:tc>
          <w:tcPr>
            <w:tcW w:w="2526" w:type="dxa"/>
            <w:vAlign w:val="center"/>
          </w:tcPr>
          <w:p w:rsidR="00BD5607" w:rsidRPr="00867C99" w:rsidRDefault="00BD5607" w:rsidP="00BE7897">
            <w:pPr>
              <w:cnfStyle w:val="000000000000" w:firstRow="0" w:lastRow="0" w:firstColumn="0" w:lastColumn="0" w:oddVBand="0" w:evenVBand="0" w:oddHBand="0" w:evenHBand="0" w:firstRowFirstColumn="0" w:firstRowLastColumn="0" w:lastRowFirstColumn="0" w:lastRowLastColumn="0"/>
            </w:pPr>
            <w:r w:rsidRPr="00867C99">
              <w:t>Funkční testy</w:t>
            </w:r>
          </w:p>
        </w:tc>
        <w:tc>
          <w:tcPr>
            <w:tcW w:w="1716" w:type="dxa"/>
          </w:tcPr>
          <w:p w:rsidR="00BD5607" w:rsidRPr="00867C99" w:rsidRDefault="00BD5607" w:rsidP="00867C99">
            <w:pPr>
              <w:autoSpaceDE w:val="0"/>
              <w:autoSpaceDN w:val="0"/>
              <w:adjustRightInd w:val="0"/>
              <w:spacing w:after="200"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701" w:type="dxa"/>
          </w:tcPr>
          <w:p w:rsidR="00BD5607" w:rsidRPr="00867C99" w:rsidRDefault="00BD5607" w:rsidP="00867C99">
            <w:pPr>
              <w:autoSpaceDE w:val="0"/>
              <w:autoSpaceDN w:val="0"/>
              <w:adjustRightInd w:val="0"/>
              <w:spacing w:after="200"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2126" w:type="dxa"/>
          </w:tcPr>
          <w:p w:rsidR="00BD5607" w:rsidRPr="00867C99" w:rsidRDefault="00BD5607" w:rsidP="00867C99">
            <w:pPr>
              <w:autoSpaceDE w:val="0"/>
              <w:autoSpaceDN w:val="0"/>
              <w:adjustRightInd w:val="0"/>
              <w:spacing w:after="200"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r>
      <w:tr w:rsidR="00BD5607" w:rsidRPr="00867C99" w:rsidTr="00BE7897">
        <w:tc>
          <w:tcPr>
            <w:cnfStyle w:val="001000000000" w:firstRow="0" w:lastRow="0" w:firstColumn="1" w:lastColumn="0" w:oddVBand="0" w:evenVBand="0" w:oddHBand="0" w:evenHBand="0" w:firstRowFirstColumn="0" w:firstRowLastColumn="0" w:lastRowFirstColumn="0" w:lastRowLastColumn="0"/>
            <w:tcW w:w="1095" w:type="dxa"/>
            <w:vAlign w:val="center"/>
          </w:tcPr>
          <w:p w:rsidR="00BD5607" w:rsidRPr="00867C99" w:rsidRDefault="00BD5607" w:rsidP="00BE7897"/>
        </w:tc>
        <w:tc>
          <w:tcPr>
            <w:tcW w:w="2526" w:type="dxa"/>
            <w:vAlign w:val="center"/>
          </w:tcPr>
          <w:p w:rsidR="00BD5607" w:rsidRPr="00867C99" w:rsidRDefault="003B6824" w:rsidP="00BE7897">
            <w:pPr>
              <w:cnfStyle w:val="000000000000" w:firstRow="0" w:lastRow="0" w:firstColumn="0" w:lastColumn="0" w:oddVBand="0" w:evenVBand="0" w:oddHBand="0" w:evenHBand="0" w:firstRowFirstColumn="0" w:firstRowLastColumn="0" w:lastRowFirstColumn="0" w:lastRowLastColumn="0"/>
            </w:pPr>
            <w:r>
              <w:t>Testy výji</w:t>
            </w:r>
            <w:r w:rsidR="00BD5607" w:rsidRPr="00867C99">
              <w:t>mek</w:t>
            </w:r>
          </w:p>
        </w:tc>
        <w:tc>
          <w:tcPr>
            <w:tcW w:w="1716" w:type="dxa"/>
          </w:tcPr>
          <w:p w:rsidR="00BD5607" w:rsidRPr="00867C99" w:rsidRDefault="00BD5607" w:rsidP="00867C99">
            <w:pPr>
              <w:autoSpaceDE w:val="0"/>
              <w:autoSpaceDN w:val="0"/>
              <w:adjustRightInd w:val="0"/>
              <w:spacing w:after="200"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701" w:type="dxa"/>
          </w:tcPr>
          <w:p w:rsidR="00BD5607" w:rsidRPr="00867C99" w:rsidRDefault="00BD5607" w:rsidP="00867C99">
            <w:pPr>
              <w:autoSpaceDE w:val="0"/>
              <w:autoSpaceDN w:val="0"/>
              <w:adjustRightInd w:val="0"/>
              <w:spacing w:after="200"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2126" w:type="dxa"/>
          </w:tcPr>
          <w:p w:rsidR="00BD5607" w:rsidRPr="00867C99" w:rsidRDefault="00BD5607" w:rsidP="00867C99">
            <w:pPr>
              <w:autoSpaceDE w:val="0"/>
              <w:autoSpaceDN w:val="0"/>
              <w:adjustRightInd w:val="0"/>
              <w:spacing w:after="200"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r>
      <w:tr w:rsidR="00BD5607" w:rsidRPr="00867C99" w:rsidTr="00BE7897">
        <w:tc>
          <w:tcPr>
            <w:cnfStyle w:val="001000000000" w:firstRow="0" w:lastRow="0" w:firstColumn="1" w:lastColumn="0" w:oddVBand="0" w:evenVBand="0" w:oddHBand="0" w:evenHBand="0" w:firstRowFirstColumn="0" w:firstRowLastColumn="0" w:lastRowFirstColumn="0" w:lastRowLastColumn="0"/>
            <w:tcW w:w="1095" w:type="dxa"/>
            <w:vAlign w:val="center"/>
          </w:tcPr>
          <w:p w:rsidR="00BD5607" w:rsidRPr="00867C99" w:rsidRDefault="00BD5607" w:rsidP="00BE7897"/>
        </w:tc>
        <w:tc>
          <w:tcPr>
            <w:tcW w:w="2526" w:type="dxa"/>
            <w:vAlign w:val="center"/>
          </w:tcPr>
          <w:p w:rsidR="00BD5607" w:rsidRPr="00867C99" w:rsidRDefault="00BD5607" w:rsidP="00BE7897">
            <w:pPr>
              <w:cnfStyle w:val="000000000000" w:firstRow="0" w:lastRow="0" w:firstColumn="0" w:lastColumn="0" w:oddVBand="0" w:evenVBand="0" w:oddHBand="0" w:evenHBand="0" w:firstRowFirstColumn="0" w:firstRowLastColumn="0" w:lastRowFirstColumn="0" w:lastRowLastColumn="0"/>
            </w:pPr>
            <w:r w:rsidRPr="00867C99">
              <w:t>Integrační testy</w:t>
            </w:r>
          </w:p>
        </w:tc>
        <w:tc>
          <w:tcPr>
            <w:tcW w:w="1716" w:type="dxa"/>
          </w:tcPr>
          <w:p w:rsidR="00BD5607" w:rsidRPr="00867C99" w:rsidRDefault="00BD5607" w:rsidP="00867C99">
            <w:pPr>
              <w:autoSpaceDE w:val="0"/>
              <w:autoSpaceDN w:val="0"/>
              <w:adjustRightInd w:val="0"/>
              <w:spacing w:after="200"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701" w:type="dxa"/>
          </w:tcPr>
          <w:p w:rsidR="00BD5607" w:rsidRPr="00867C99" w:rsidRDefault="00BD5607" w:rsidP="00867C99">
            <w:pPr>
              <w:autoSpaceDE w:val="0"/>
              <w:autoSpaceDN w:val="0"/>
              <w:adjustRightInd w:val="0"/>
              <w:spacing w:after="200"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2126" w:type="dxa"/>
          </w:tcPr>
          <w:p w:rsidR="00BD5607" w:rsidRPr="00867C99" w:rsidRDefault="00BD5607" w:rsidP="00867C99">
            <w:pPr>
              <w:autoSpaceDE w:val="0"/>
              <w:autoSpaceDN w:val="0"/>
              <w:adjustRightInd w:val="0"/>
              <w:spacing w:after="200"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r>
      <w:tr w:rsidR="00BD5607" w:rsidRPr="00867C99" w:rsidTr="00BE7897">
        <w:tc>
          <w:tcPr>
            <w:cnfStyle w:val="001000000000" w:firstRow="0" w:lastRow="0" w:firstColumn="1" w:lastColumn="0" w:oddVBand="0" w:evenVBand="0" w:oddHBand="0" w:evenHBand="0" w:firstRowFirstColumn="0" w:firstRowLastColumn="0" w:lastRowFirstColumn="0" w:lastRowLastColumn="0"/>
            <w:tcW w:w="3621" w:type="dxa"/>
            <w:gridSpan w:val="2"/>
            <w:vAlign w:val="center"/>
          </w:tcPr>
          <w:p w:rsidR="00BD5607" w:rsidRPr="00867C99" w:rsidRDefault="00BD5607" w:rsidP="00BE7897">
            <w:r w:rsidRPr="00867C99">
              <w:t>Zátěžové testování</w:t>
            </w:r>
          </w:p>
        </w:tc>
        <w:tc>
          <w:tcPr>
            <w:tcW w:w="1716" w:type="dxa"/>
          </w:tcPr>
          <w:p w:rsidR="00BD5607" w:rsidRPr="00867C99" w:rsidRDefault="00BD5607" w:rsidP="00867C99">
            <w:pPr>
              <w:autoSpaceDE w:val="0"/>
              <w:autoSpaceDN w:val="0"/>
              <w:adjustRightInd w:val="0"/>
              <w:spacing w:after="200"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701" w:type="dxa"/>
          </w:tcPr>
          <w:p w:rsidR="00BD5607" w:rsidRPr="00867C99" w:rsidRDefault="00BD5607" w:rsidP="00867C99">
            <w:pPr>
              <w:autoSpaceDE w:val="0"/>
              <w:autoSpaceDN w:val="0"/>
              <w:adjustRightInd w:val="0"/>
              <w:spacing w:after="200"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2126" w:type="dxa"/>
          </w:tcPr>
          <w:p w:rsidR="00BD5607" w:rsidRPr="00867C99" w:rsidRDefault="00BD5607" w:rsidP="00867C99">
            <w:pPr>
              <w:autoSpaceDE w:val="0"/>
              <w:autoSpaceDN w:val="0"/>
              <w:adjustRightInd w:val="0"/>
              <w:spacing w:after="200"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r>
      <w:tr w:rsidR="00BD5607" w:rsidRPr="00867C99" w:rsidTr="00BE7897">
        <w:tc>
          <w:tcPr>
            <w:cnfStyle w:val="001000000000" w:firstRow="0" w:lastRow="0" w:firstColumn="1" w:lastColumn="0" w:oddVBand="0" w:evenVBand="0" w:oddHBand="0" w:evenHBand="0" w:firstRowFirstColumn="0" w:firstRowLastColumn="0" w:lastRowFirstColumn="0" w:lastRowLastColumn="0"/>
            <w:tcW w:w="1095" w:type="dxa"/>
            <w:vAlign w:val="center"/>
          </w:tcPr>
          <w:p w:rsidR="00BD5607" w:rsidRPr="00867C99" w:rsidRDefault="00BD5607" w:rsidP="00BE7897"/>
        </w:tc>
        <w:tc>
          <w:tcPr>
            <w:tcW w:w="2526" w:type="dxa"/>
            <w:vAlign w:val="center"/>
          </w:tcPr>
          <w:p w:rsidR="00BD5607" w:rsidRPr="00867C99" w:rsidRDefault="00BD5607" w:rsidP="00BE7897">
            <w:pPr>
              <w:cnfStyle w:val="000000000000" w:firstRow="0" w:lastRow="0" w:firstColumn="0" w:lastColumn="0" w:oddVBand="0" w:evenVBand="0" w:oddHBand="0" w:evenHBand="0" w:firstRowFirstColumn="0" w:firstRowLastColumn="0" w:lastRowFirstColumn="0" w:lastRowLastColumn="0"/>
            </w:pPr>
            <w:r w:rsidRPr="00867C99">
              <w:t>Výkonnostní testy</w:t>
            </w:r>
          </w:p>
        </w:tc>
        <w:tc>
          <w:tcPr>
            <w:tcW w:w="1716" w:type="dxa"/>
          </w:tcPr>
          <w:p w:rsidR="00BD5607" w:rsidRPr="00867C99" w:rsidRDefault="00BD5607" w:rsidP="00867C99">
            <w:pPr>
              <w:autoSpaceDE w:val="0"/>
              <w:autoSpaceDN w:val="0"/>
              <w:adjustRightInd w:val="0"/>
              <w:spacing w:after="200"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701" w:type="dxa"/>
          </w:tcPr>
          <w:p w:rsidR="00BD5607" w:rsidRPr="00867C99" w:rsidRDefault="00BD5607" w:rsidP="00867C99">
            <w:pPr>
              <w:autoSpaceDE w:val="0"/>
              <w:autoSpaceDN w:val="0"/>
              <w:adjustRightInd w:val="0"/>
              <w:spacing w:after="200"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2126" w:type="dxa"/>
          </w:tcPr>
          <w:p w:rsidR="00BD5607" w:rsidRPr="00867C99" w:rsidRDefault="00BD5607" w:rsidP="00867C99">
            <w:pPr>
              <w:autoSpaceDE w:val="0"/>
              <w:autoSpaceDN w:val="0"/>
              <w:adjustRightInd w:val="0"/>
              <w:spacing w:after="200"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r>
      <w:tr w:rsidR="00BD5607" w:rsidRPr="00867C99" w:rsidTr="00BE7897">
        <w:tc>
          <w:tcPr>
            <w:cnfStyle w:val="001000000000" w:firstRow="0" w:lastRow="0" w:firstColumn="1" w:lastColumn="0" w:oddVBand="0" w:evenVBand="0" w:oddHBand="0" w:evenHBand="0" w:firstRowFirstColumn="0" w:firstRowLastColumn="0" w:lastRowFirstColumn="0" w:lastRowLastColumn="0"/>
            <w:tcW w:w="1095" w:type="dxa"/>
            <w:vAlign w:val="center"/>
          </w:tcPr>
          <w:p w:rsidR="00BD5607" w:rsidRPr="00867C99" w:rsidRDefault="00BD5607" w:rsidP="00BE7897"/>
        </w:tc>
        <w:tc>
          <w:tcPr>
            <w:tcW w:w="2526" w:type="dxa"/>
            <w:vAlign w:val="center"/>
          </w:tcPr>
          <w:p w:rsidR="00BD5607" w:rsidRPr="00867C99" w:rsidRDefault="00BD5607" w:rsidP="00BE7897">
            <w:pPr>
              <w:cnfStyle w:val="000000000000" w:firstRow="0" w:lastRow="0" w:firstColumn="0" w:lastColumn="0" w:oddVBand="0" w:evenVBand="0" w:oddHBand="0" w:evenHBand="0" w:firstRowFirstColumn="0" w:firstRowLastColumn="0" w:lastRowFirstColumn="0" w:lastRowLastColumn="0"/>
            </w:pPr>
            <w:r w:rsidRPr="00867C99">
              <w:t>Stress testy</w:t>
            </w:r>
          </w:p>
        </w:tc>
        <w:tc>
          <w:tcPr>
            <w:tcW w:w="1716" w:type="dxa"/>
          </w:tcPr>
          <w:p w:rsidR="00BD5607" w:rsidRPr="00867C99" w:rsidRDefault="00BD5607" w:rsidP="00867C99">
            <w:pPr>
              <w:autoSpaceDE w:val="0"/>
              <w:autoSpaceDN w:val="0"/>
              <w:adjustRightInd w:val="0"/>
              <w:spacing w:after="200"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701" w:type="dxa"/>
          </w:tcPr>
          <w:p w:rsidR="00BD5607" w:rsidRPr="00867C99" w:rsidRDefault="00BD5607" w:rsidP="00867C99">
            <w:pPr>
              <w:autoSpaceDE w:val="0"/>
              <w:autoSpaceDN w:val="0"/>
              <w:adjustRightInd w:val="0"/>
              <w:spacing w:after="200"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2126" w:type="dxa"/>
          </w:tcPr>
          <w:p w:rsidR="00BD5607" w:rsidRPr="00867C99" w:rsidRDefault="00BD5607" w:rsidP="00867C99">
            <w:pPr>
              <w:autoSpaceDE w:val="0"/>
              <w:autoSpaceDN w:val="0"/>
              <w:adjustRightInd w:val="0"/>
              <w:spacing w:after="200"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r>
      <w:tr w:rsidR="00BD5607" w:rsidRPr="00867C99" w:rsidTr="00BE7897">
        <w:tc>
          <w:tcPr>
            <w:cnfStyle w:val="001000000000" w:firstRow="0" w:lastRow="0" w:firstColumn="1" w:lastColumn="0" w:oddVBand="0" w:evenVBand="0" w:oddHBand="0" w:evenHBand="0" w:firstRowFirstColumn="0" w:firstRowLastColumn="0" w:lastRowFirstColumn="0" w:lastRowLastColumn="0"/>
            <w:tcW w:w="3621" w:type="dxa"/>
            <w:gridSpan w:val="2"/>
            <w:vAlign w:val="center"/>
          </w:tcPr>
          <w:p w:rsidR="00BD5607" w:rsidRPr="00867C99" w:rsidRDefault="00BD5607" w:rsidP="00BE7897">
            <w:r w:rsidRPr="00867C99">
              <w:t>Bezpečnostní testování</w:t>
            </w:r>
          </w:p>
        </w:tc>
        <w:tc>
          <w:tcPr>
            <w:tcW w:w="1716" w:type="dxa"/>
          </w:tcPr>
          <w:p w:rsidR="00BD5607" w:rsidRPr="00867C99" w:rsidRDefault="00BD5607" w:rsidP="00867C99">
            <w:pPr>
              <w:autoSpaceDE w:val="0"/>
              <w:autoSpaceDN w:val="0"/>
              <w:adjustRightInd w:val="0"/>
              <w:spacing w:after="200"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701" w:type="dxa"/>
          </w:tcPr>
          <w:p w:rsidR="00BD5607" w:rsidRPr="00867C99" w:rsidRDefault="00BD5607" w:rsidP="00867C99">
            <w:pPr>
              <w:autoSpaceDE w:val="0"/>
              <w:autoSpaceDN w:val="0"/>
              <w:adjustRightInd w:val="0"/>
              <w:spacing w:after="200"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2126" w:type="dxa"/>
          </w:tcPr>
          <w:p w:rsidR="00BD5607" w:rsidRPr="00867C99" w:rsidRDefault="00BD5607" w:rsidP="00867C99">
            <w:pPr>
              <w:autoSpaceDE w:val="0"/>
              <w:autoSpaceDN w:val="0"/>
              <w:adjustRightInd w:val="0"/>
              <w:spacing w:after="200"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r>
      <w:tr w:rsidR="00BD5607" w:rsidRPr="00867C99" w:rsidTr="00BE7897">
        <w:tc>
          <w:tcPr>
            <w:cnfStyle w:val="001000000000" w:firstRow="0" w:lastRow="0" w:firstColumn="1" w:lastColumn="0" w:oddVBand="0" w:evenVBand="0" w:oddHBand="0" w:evenHBand="0" w:firstRowFirstColumn="0" w:firstRowLastColumn="0" w:lastRowFirstColumn="0" w:lastRowLastColumn="0"/>
            <w:tcW w:w="3621" w:type="dxa"/>
            <w:gridSpan w:val="2"/>
            <w:vAlign w:val="center"/>
          </w:tcPr>
          <w:p w:rsidR="00BD5607" w:rsidRPr="00867C99" w:rsidRDefault="00BD5607" w:rsidP="00BE7897">
            <w:r w:rsidRPr="00867C99">
              <w:t>Akceptační testování</w:t>
            </w:r>
          </w:p>
        </w:tc>
        <w:tc>
          <w:tcPr>
            <w:tcW w:w="1716" w:type="dxa"/>
          </w:tcPr>
          <w:p w:rsidR="00BD5607" w:rsidRPr="00867C99" w:rsidRDefault="00BD5607" w:rsidP="00867C99">
            <w:pPr>
              <w:autoSpaceDE w:val="0"/>
              <w:autoSpaceDN w:val="0"/>
              <w:adjustRightInd w:val="0"/>
              <w:spacing w:after="200"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701" w:type="dxa"/>
          </w:tcPr>
          <w:p w:rsidR="00BD5607" w:rsidRPr="00867C99" w:rsidRDefault="00BD5607" w:rsidP="00867C99">
            <w:pPr>
              <w:autoSpaceDE w:val="0"/>
              <w:autoSpaceDN w:val="0"/>
              <w:adjustRightInd w:val="0"/>
              <w:spacing w:after="200"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2126" w:type="dxa"/>
          </w:tcPr>
          <w:p w:rsidR="00BD5607" w:rsidRPr="00867C99" w:rsidRDefault="00BD5607" w:rsidP="00867C99">
            <w:pPr>
              <w:autoSpaceDE w:val="0"/>
              <w:autoSpaceDN w:val="0"/>
              <w:adjustRightInd w:val="0"/>
              <w:spacing w:after="200"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r>
      <w:tr w:rsidR="00BD5607" w:rsidRPr="00867C99" w:rsidTr="00BE7897">
        <w:tc>
          <w:tcPr>
            <w:cnfStyle w:val="001000000000" w:firstRow="0" w:lastRow="0" w:firstColumn="1" w:lastColumn="0" w:oddVBand="0" w:evenVBand="0" w:oddHBand="0" w:evenHBand="0" w:firstRowFirstColumn="0" w:firstRowLastColumn="0" w:lastRowFirstColumn="0" w:lastRowLastColumn="0"/>
            <w:tcW w:w="1095" w:type="dxa"/>
            <w:vAlign w:val="center"/>
          </w:tcPr>
          <w:p w:rsidR="00BD5607" w:rsidRPr="00867C99" w:rsidRDefault="00BD5607" w:rsidP="00BE7897"/>
        </w:tc>
        <w:tc>
          <w:tcPr>
            <w:tcW w:w="2526" w:type="dxa"/>
            <w:vAlign w:val="center"/>
          </w:tcPr>
          <w:p w:rsidR="00BD5607" w:rsidRPr="00867C99" w:rsidRDefault="00BD5607" w:rsidP="00BE7897">
            <w:pPr>
              <w:cnfStyle w:val="000000000000" w:firstRow="0" w:lastRow="0" w:firstColumn="0" w:lastColumn="0" w:oddVBand="0" w:evenVBand="0" w:oddHBand="0" w:evenHBand="0" w:firstRowFirstColumn="0" w:firstRowLastColumn="0" w:lastRowFirstColumn="0" w:lastRowLastColumn="0"/>
            </w:pPr>
            <w:r w:rsidRPr="00867C99">
              <w:t>Funkční testy</w:t>
            </w:r>
          </w:p>
        </w:tc>
        <w:tc>
          <w:tcPr>
            <w:tcW w:w="1716" w:type="dxa"/>
          </w:tcPr>
          <w:p w:rsidR="00BD5607" w:rsidRPr="00867C99" w:rsidRDefault="00BD5607" w:rsidP="00867C99">
            <w:pPr>
              <w:autoSpaceDE w:val="0"/>
              <w:autoSpaceDN w:val="0"/>
              <w:adjustRightInd w:val="0"/>
              <w:spacing w:after="200"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701" w:type="dxa"/>
          </w:tcPr>
          <w:p w:rsidR="00BD5607" w:rsidRPr="00867C99" w:rsidRDefault="00BD5607" w:rsidP="00867C99">
            <w:pPr>
              <w:autoSpaceDE w:val="0"/>
              <w:autoSpaceDN w:val="0"/>
              <w:adjustRightInd w:val="0"/>
              <w:spacing w:after="200"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2126" w:type="dxa"/>
          </w:tcPr>
          <w:p w:rsidR="00BD5607" w:rsidRPr="00867C99" w:rsidRDefault="00BD5607" w:rsidP="00867C99">
            <w:pPr>
              <w:autoSpaceDE w:val="0"/>
              <w:autoSpaceDN w:val="0"/>
              <w:adjustRightInd w:val="0"/>
              <w:spacing w:after="200"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r>
      <w:tr w:rsidR="00BD5607" w:rsidRPr="00867C99" w:rsidTr="00BE7897">
        <w:tc>
          <w:tcPr>
            <w:cnfStyle w:val="001000000000" w:firstRow="0" w:lastRow="0" w:firstColumn="1" w:lastColumn="0" w:oddVBand="0" w:evenVBand="0" w:oddHBand="0" w:evenHBand="0" w:firstRowFirstColumn="0" w:firstRowLastColumn="0" w:lastRowFirstColumn="0" w:lastRowLastColumn="0"/>
            <w:tcW w:w="1095" w:type="dxa"/>
            <w:vAlign w:val="center"/>
          </w:tcPr>
          <w:p w:rsidR="00BD5607" w:rsidRPr="00867C99" w:rsidRDefault="00BD5607" w:rsidP="00BE7897"/>
        </w:tc>
        <w:tc>
          <w:tcPr>
            <w:tcW w:w="2526" w:type="dxa"/>
            <w:vAlign w:val="center"/>
          </w:tcPr>
          <w:p w:rsidR="00BD5607" w:rsidRPr="00867C99" w:rsidRDefault="00BD5607" w:rsidP="00BE7897">
            <w:pPr>
              <w:cnfStyle w:val="000000000000" w:firstRow="0" w:lastRow="0" w:firstColumn="0" w:lastColumn="0" w:oddVBand="0" w:evenVBand="0" w:oddHBand="0" w:evenHBand="0" w:firstRowFirstColumn="0" w:firstRowLastColumn="0" w:lastRowFirstColumn="0" w:lastRowLastColumn="0"/>
            </w:pPr>
            <w:r w:rsidRPr="00867C99">
              <w:t xml:space="preserve">Testy </w:t>
            </w:r>
            <w:r w:rsidR="003B6824" w:rsidRPr="00867C99">
              <w:t>v</w:t>
            </w:r>
            <w:r w:rsidR="003B6824">
              <w:t>ýji</w:t>
            </w:r>
            <w:r w:rsidR="003B6824" w:rsidRPr="00867C99">
              <w:t>mek</w:t>
            </w:r>
          </w:p>
        </w:tc>
        <w:tc>
          <w:tcPr>
            <w:tcW w:w="1716" w:type="dxa"/>
          </w:tcPr>
          <w:p w:rsidR="00BD5607" w:rsidRPr="00867C99" w:rsidRDefault="00BD5607" w:rsidP="00867C99">
            <w:pPr>
              <w:autoSpaceDE w:val="0"/>
              <w:autoSpaceDN w:val="0"/>
              <w:adjustRightInd w:val="0"/>
              <w:spacing w:after="200"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701" w:type="dxa"/>
          </w:tcPr>
          <w:p w:rsidR="00BD5607" w:rsidRPr="00867C99" w:rsidRDefault="00BD5607" w:rsidP="00867C99">
            <w:pPr>
              <w:autoSpaceDE w:val="0"/>
              <w:autoSpaceDN w:val="0"/>
              <w:adjustRightInd w:val="0"/>
              <w:spacing w:after="200"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2126" w:type="dxa"/>
          </w:tcPr>
          <w:p w:rsidR="00BD5607" w:rsidRPr="00867C99" w:rsidRDefault="00BD5607" w:rsidP="00867C99">
            <w:pPr>
              <w:autoSpaceDE w:val="0"/>
              <w:autoSpaceDN w:val="0"/>
              <w:adjustRightInd w:val="0"/>
              <w:spacing w:after="200"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r>
      <w:tr w:rsidR="00BD5607" w:rsidRPr="00867C99" w:rsidTr="00BE7897">
        <w:tc>
          <w:tcPr>
            <w:cnfStyle w:val="001000000000" w:firstRow="0" w:lastRow="0" w:firstColumn="1" w:lastColumn="0" w:oddVBand="0" w:evenVBand="0" w:oddHBand="0" w:evenHBand="0" w:firstRowFirstColumn="0" w:firstRowLastColumn="0" w:lastRowFirstColumn="0" w:lastRowLastColumn="0"/>
            <w:tcW w:w="1095" w:type="dxa"/>
            <w:vAlign w:val="center"/>
          </w:tcPr>
          <w:p w:rsidR="00BD5607" w:rsidRPr="00867C99" w:rsidRDefault="00BD5607" w:rsidP="00BE7897"/>
        </w:tc>
        <w:tc>
          <w:tcPr>
            <w:tcW w:w="2526" w:type="dxa"/>
            <w:vAlign w:val="center"/>
          </w:tcPr>
          <w:p w:rsidR="00BD5607" w:rsidRPr="00867C99" w:rsidRDefault="00BD5607" w:rsidP="00BE7897">
            <w:pPr>
              <w:cnfStyle w:val="000000000000" w:firstRow="0" w:lastRow="0" w:firstColumn="0" w:lastColumn="0" w:oddVBand="0" w:evenVBand="0" w:oddHBand="0" w:evenHBand="0" w:firstRowFirstColumn="0" w:firstRowLastColumn="0" w:lastRowFirstColumn="0" w:lastRowLastColumn="0"/>
            </w:pPr>
            <w:r w:rsidRPr="00867C99">
              <w:t>Integrační testy</w:t>
            </w:r>
          </w:p>
        </w:tc>
        <w:tc>
          <w:tcPr>
            <w:tcW w:w="1716" w:type="dxa"/>
          </w:tcPr>
          <w:p w:rsidR="00BD5607" w:rsidRPr="00867C99" w:rsidRDefault="00BD5607" w:rsidP="00867C99">
            <w:pPr>
              <w:autoSpaceDE w:val="0"/>
              <w:autoSpaceDN w:val="0"/>
              <w:adjustRightInd w:val="0"/>
              <w:spacing w:after="200"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1701" w:type="dxa"/>
          </w:tcPr>
          <w:p w:rsidR="00BD5607" w:rsidRPr="00867C99" w:rsidRDefault="00BD5607" w:rsidP="00867C99">
            <w:pPr>
              <w:autoSpaceDE w:val="0"/>
              <w:autoSpaceDN w:val="0"/>
              <w:adjustRightInd w:val="0"/>
              <w:spacing w:after="200"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c>
          <w:tcPr>
            <w:tcW w:w="2126" w:type="dxa"/>
          </w:tcPr>
          <w:p w:rsidR="00BD5607" w:rsidRPr="00867C99" w:rsidRDefault="00BD5607" w:rsidP="00867C99">
            <w:pPr>
              <w:autoSpaceDE w:val="0"/>
              <w:autoSpaceDN w:val="0"/>
              <w:adjustRightInd w:val="0"/>
              <w:spacing w:after="200" w:line="276" w:lineRule="auto"/>
              <w:cnfStyle w:val="000000000000" w:firstRow="0" w:lastRow="0" w:firstColumn="0" w:lastColumn="0" w:oddVBand="0" w:evenVBand="0" w:oddHBand="0" w:evenHBand="0" w:firstRowFirstColumn="0" w:firstRowLastColumn="0" w:lastRowFirstColumn="0" w:lastRowLastColumn="0"/>
              <w:rPr>
                <w:rFonts w:ascii="Calibri" w:hAnsi="Calibri" w:cs="Calibri"/>
                <w:sz w:val="22"/>
                <w:szCs w:val="22"/>
              </w:rPr>
            </w:pPr>
          </w:p>
        </w:tc>
      </w:tr>
    </w:tbl>
    <w:p w:rsidR="00BD5607" w:rsidRPr="00867C99" w:rsidRDefault="00BD5607" w:rsidP="00BD5607">
      <w:pPr>
        <w:pStyle w:val="BodyText"/>
        <w:rPr>
          <w:lang w:eastAsia="ja-JP"/>
        </w:rPr>
      </w:pPr>
    </w:p>
    <w:p w:rsidR="00BD5607" w:rsidRPr="00867C99" w:rsidRDefault="00BD5607" w:rsidP="008F4F90">
      <w:pPr>
        <w:rPr>
          <w:lang w:eastAsia="cs-CZ"/>
        </w:rPr>
      </w:pPr>
    </w:p>
    <w:p w:rsidR="00BE7897" w:rsidRPr="00867C99" w:rsidRDefault="00BE7897" w:rsidP="00BE7897">
      <w:pPr>
        <w:jc w:val="center"/>
        <w:rPr>
          <w:lang w:eastAsia="cs-CZ"/>
        </w:rPr>
      </w:pPr>
      <w:proofErr w:type="gramStart"/>
      <w:r w:rsidRPr="00867C99">
        <w:rPr>
          <w:lang w:eastAsia="cs-CZ"/>
        </w:rPr>
        <w:t>Datum:  ..............................</w:t>
      </w:r>
      <w:r w:rsidRPr="00867C99">
        <w:rPr>
          <w:lang w:eastAsia="cs-CZ"/>
        </w:rPr>
        <w:tab/>
      </w:r>
      <w:r w:rsidRPr="00867C99">
        <w:rPr>
          <w:lang w:eastAsia="cs-CZ"/>
        </w:rPr>
        <w:tab/>
      </w:r>
      <w:r w:rsidRPr="00867C99">
        <w:rPr>
          <w:lang w:eastAsia="cs-CZ"/>
        </w:rPr>
        <w:tab/>
      </w:r>
      <w:r w:rsidRPr="00867C99">
        <w:rPr>
          <w:lang w:eastAsia="cs-CZ"/>
        </w:rPr>
        <w:tab/>
      </w:r>
      <w:r w:rsidRPr="00867C99">
        <w:rPr>
          <w:lang w:eastAsia="cs-CZ"/>
        </w:rPr>
        <w:tab/>
      </w:r>
      <w:r w:rsidRPr="00867C99">
        <w:rPr>
          <w:lang w:eastAsia="cs-CZ"/>
        </w:rPr>
        <w:tab/>
        <w:t>Datum</w:t>
      </w:r>
      <w:proofErr w:type="gramEnd"/>
      <w:r w:rsidRPr="00867C99">
        <w:rPr>
          <w:lang w:eastAsia="cs-CZ"/>
        </w:rPr>
        <w:t>:  ..............................</w:t>
      </w:r>
    </w:p>
    <w:p w:rsidR="00BE7897" w:rsidRPr="00867C99" w:rsidRDefault="00BE7897" w:rsidP="00BE7897">
      <w:pPr>
        <w:rPr>
          <w:lang w:eastAsia="cs-CZ"/>
        </w:rPr>
      </w:pPr>
    </w:p>
    <w:p w:rsidR="00BE7897" w:rsidRPr="00867C99" w:rsidRDefault="00BE7897" w:rsidP="00BE7897">
      <w:pPr>
        <w:rPr>
          <w:lang w:eastAsia="cs-CZ"/>
        </w:rPr>
      </w:pPr>
    </w:p>
    <w:p w:rsidR="00BE7897" w:rsidRPr="00867C99" w:rsidRDefault="00BE7897" w:rsidP="00BE7897">
      <w:pPr>
        <w:rPr>
          <w:lang w:eastAsia="cs-CZ"/>
        </w:rPr>
      </w:pPr>
    </w:p>
    <w:p w:rsidR="00BE7897" w:rsidRPr="00867C99" w:rsidRDefault="00BE7897" w:rsidP="00BE7897">
      <w:pPr>
        <w:jc w:val="center"/>
        <w:rPr>
          <w:lang w:eastAsia="cs-CZ"/>
        </w:rPr>
      </w:pPr>
      <w:r w:rsidRPr="00867C99">
        <w:rPr>
          <w:lang w:eastAsia="cs-CZ"/>
        </w:rPr>
        <w:t xml:space="preserve"> ...........................................................  </w:t>
      </w:r>
      <w:r w:rsidRPr="00867C99">
        <w:rPr>
          <w:lang w:eastAsia="cs-CZ"/>
        </w:rPr>
        <w:tab/>
      </w:r>
      <w:r w:rsidRPr="00867C99">
        <w:rPr>
          <w:lang w:eastAsia="cs-CZ"/>
        </w:rPr>
        <w:tab/>
      </w:r>
      <w:r w:rsidRPr="00867C99">
        <w:rPr>
          <w:lang w:eastAsia="cs-CZ"/>
        </w:rPr>
        <w:tab/>
      </w:r>
      <w:r w:rsidRPr="00867C99">
        <w:rPr>
          <w:lang w:eastAsia="cs-CZ"/>
        </w:rPr>
        <w:tab/>
      </w:r>
      <w:r w:rsidRPr="00867C99">
        <w:rPr>
          <w:lang w:eastAsia="cs-CZ"/>
        </w:rPr>
        <w:tab/>
        <w:t>...........................................................</w:t>
      </w:r>
    </w:p>
    <w:p w:rsidR="00BE7897" w:rsidRPr="00867C99" w:rsidRDefault="00BE7897" w:rsidP="00BE7897">
      <w:pPr>
        <w:jc w:val="center"/>
        <w:rPr>
          <w:lang w:eastAsia="cs-CZ"/>
        </w:rPr>
      </w:pPr>
      <w:r w:rsidRPr="00867C99">
        <w:rPr>
          <w:lang w:eastAsia="cs-CZ"/>
        </w:rPr>
        <w:t>MPSV</w:t>
      </w:r>
      <w:r w:rsidRPr="00867C99">
        <w:rPr>
          <w:lang w:eastAsia="cs-CZ"/>
        </w:rPr>
        <w:tab/>
      </w:r>
      <w:r w:rsidRPr="00867C99">
        <w:rPr>
          <w:lang w:eastAsia="cs-CZ"/>
        </w:rPr>
        <w:tab/>
      </w:r>
      <w:r w:rsidRPr="00867C99">
        <w:rPr>
          <w:lang w:eastAsia="cs-CZ"/>
        </w:rPr>
        <w:tab/>
      </w:r>
      <w:r w:rsidRPr="00867C99">
        <w:rPr>
          <w:lang w:eastAsia="cs-CZ"/>
        </w:rPr>
        <w:tab/>
      </w:r>
      <w:r w:rsidRPr="00867C99">
        <w:rPr>
          <w:lang w:eastAsia="cs-CZ"/>
        </w:rPr>
        <w:tab/>
      </w:r>
      <w:r w:rsidRPr="00867C99">
        <w:rPr>
          <w:lang w:eastAsia="cs-CZ"/>
        </w:rPr>
        <w:tab/>
      </w:r>
      <w:r w:rsidRPr="00867C99">
        <w:rPr>
          <w:lang w:eastAsia="cs-CZ"/>
        </w:rPr>
        <w:tab/>
      </w:r>
      <w:r w:rsidRPr="00867C99">
        <w:rPr>
          <w:lang w:eastAsia="cs-CZ"/>
        </w:rPr>
        <w:tab/>
      </w:r>
      <w:r w:rsidRPr="00867C99">
        <w:rPr>
          <w:lang w:eastAsia="cs-CZ"/>
        </w:rPr>
        <w:tab/>
        <w:t>Zhotovitel</w:t>
      </w:r>
    </w:p>
    <w:p w:rsidR="00BE7897" w:rsidRPr="00867C99" w:rsidRDefault="00BE7897" w:rsidP="00BE7897">
      <w:pPr>
        <w:rPr>
          <w:lang w:eastAsia="cs-CZ"/>
        </w:rPr>
      </w:pPr>
    </w:p>
    <w:p w:rsidR="00BD5607" w:rsidRPr="00867C99" w:rsidRDefault="00BD5607" w:rsidP="008F4F90">
      <w:pPr>
        <w:rPr>
          <w:lang w:eastAsia="cs-CZ"/>
        </w:rPr>
      </w:pPr>
    </w:p>
    <w:sectPr w:rsidR="00BD5607" w:rsidRPr="00867C99" w:rsidSect="00BD5607">
      <w:pgSz w:w="11907" w:h="16839" w:code="1"/>
      <w:pgMar w:top="1440" w:right="1195" w:bottom="1440" w:left="864" w:header="907" w:footer="403"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7511" w:rsidRDefault="00C17511">
      <w:r>
        <w:separator/>
      </w:r>
    </w:p>
  </w:endnote>
  <w:endnote w:type="continuationSeparator" w:id="0">
    <w:p w:rsidR="00C17511" w:rsidRDefault="00C175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Futura Bk">
    <w:panose1 w:val="020B0502020204020303"/>
    <w:charset w:val="EE"/>
    <w:family w:val="swiss"/>
    <w:pitch w:val="variable"/>
    <w:sig w:usb0="A00002AF" w:usb1="5000204A"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10002FF" w:usb1="4000ACFF" w:usb2="00000009" w:usb3="00000000" w:csb0="0000019F" w:csb1="00000000"/>
  </w:font>
  <w:font w:name="HPlogostd">
    <w:altName w:val="Symbol"/>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7C99" w:rsidRDefault="00867C9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71" w:type="dxa"/>
      <w:tblLayout w:type="fixed"/>
      <w:tblCellMar>
        <w:left w:w="71" w:type="dxa"/>
        <w:right w:w="71" w:type="dxa"/>
      </w:tblCellMar>
      <w:tblLook w:val="0000" w:firstRow="0" w:lastRow="0" w:firstColumn="0" w:lastColumn="0" w:noHBand="0" w:noVBand="0"/>
    </w:tblPr>
    <w:tblGrid>
      <w:gridCol w:w="2610"/>
      <w:gridCol w:w="4320"/>
      <w:gridCol w:w="2880"/>
    </w:tblGrid>
    <w:tr w:rsidR="00867C99">
      <w:tc>
        <w:tcPr>
          <w:tcW w:w="2610" w:type="dxa"/>
        </w:tcPr>
        <w:p w:rsidR="00867C99" w:rsidRDefault="00867C99">
          <w:pPr>
            <w:keepNext/>
            <w:keepLines/>
            <w:spacing w:before="60" w:after="20"/>
            <w:rPr>
              <w:sz w:val="18"/>
            </w:rPr>
          </w:pPr>
          <w:bookmarkStart w:id="402" w:name="hp_Footer"/>
          <w:r>
            <w:rPr>
              <w:sz w:val="12"/>
            </w:rPr>
            <w:t xml:space="preserve">Verze šablony: </w:t>
          </w:r>
          <w:r w:rsidRPr="00A97E42">
            <w:rPr>
              <w:sz w:val="12"/>
            </w:rPr>
            <w:fldChar w:fldCharType="begin"/>
          </w:r>
          <w:r w:rsidRPr="00A97E42">
            <w:rPr>
              <w:sz w:val="12"/>
            </w:rPr>
            <w:instrText xml:space="preserve"> DOCPROPERTY "Tool_ID"  \* MERGEFORMAT %</w:instrText>
          </w:r>
          <w:r w:rsidRPr="00A97E42">
            <w:rPr>
              <w:sz w:val="12"/>
            </w:rPr>
            <w:fldChar w:fldCharType="separate"/>
          </w:r>
          <w:r w:rsidR="0024486F">
            <w:rPr>
              <w:sz w:val="12"/>
            </w:rPr>
            <w:t>tmpl_MPSV_2012</w:t>
          </w:r>
          <w:r w:rsidRPr="00A97E42">
            <w:rPr>
              <w:sz w:val="12"/>
            </w:rPr>
            <w:fldChar w:fldCharType="end"/>
          </w:r>
        </w:p>
      </w:tc>
      <w:tc>
        <w:tcPr>
          <w:tcW w:w="4320" w:type="dxa"/>
        </w:tcPr>
        <w:p w:rsidR="00867C99" w:rsidRDefault="00D2663D">
          <w:pPr>
            <w:pStyle w:val="Table"/>
            <w:spacing w:before="60" w:after="20"/>
            <w:jc w:val="center"/>
            <w:rPr>
              <w:i/>
            </w:rPr>
          </w:pPr>
          <w:fldSimple w:instr=" DOCPROPERTY &quot;Category&quot; \* MERGEFORMAT ">
            <w:r w:rsidR="0024486F">
              <w:t>Standardy ICT MPSV</w:t>
            </w:r>
          </w:fldSimple>
        </w:p>
      </w:tc>
      <w:tc>
        <w:tcPr>
          <w:tcW w:w="2880" w:type="dxa"/>
        </w:tcPr>
        <w:p w:rsidR="00867C99" w:rsidRDefault="00867C99">
          <w:pPr>
            <w:spacing w:before="60" w:after="20"/>
            <w:jc w:val="right"/>
            <w:rPr>
              <w:sz w:val="18"/>
            </w:rPr>
          </w:pPr>
          <w:r>
            <w:rPr>
              <w:sz w:val="18"/>
            </w:rPr>
            <w:t xml:space="preserve">Str. </w:t>
          </w:r>
          <w:r>
            <w:rPr>
              <w:sz w:val="18"/>
            </w:rPr>
            <w:fldChar w:fldCharType="begin"/>
          </w:r>
          <w:r>
            <w:rPr>
              <w:sz w:val="18"/>
            </w:rPr>
            <w:instrText xml:space="preserve"> PAGE  \* MERGEFORMAT </w:instrText>
          </w:r>
          <w:r>
            <w:rPr>
              <w:sz w:val="18"/>
            </w:rPr>
            <w:fldChar w:fldCharType="separate"/>
          </w:r>
          <w:r w:rsidR="0024486F">
            <w:rPr>
              <w:noProof/>
              <w:sz w:val="18"/>
            </w:rPr>
            <w:t>2</w:t>
          </w:r>
          <w:r>
            <w:rPr>
              <w:sz w:val="18"/>
            </w:rPr>
            <w:fldChar w:fldCharType="end"/>
          </w:r>
          <w:r>
            <w:rPr>
              <w:sz w:val="18"/>
            </w:rPr>
            <w:t xml:space="preserve"> z </w:t>
          </w:r>
          <w:fldSimple w:instr=" NUMPAGES  \* MERGEFORMAT ">
            <w:r w:rsidR="0024486F" w:rsidRPr="0024486F">
              <w:rPr>
                <w:noProof/>
                <w:sz w:val="18"/>
              </w:rPr>
              <w:t>26</w:t>
            </w:r>
          </w:fldSimple>
        </w:p>
      </w:tc>
    </w:tr>
    <w:tr w:rsidR="00867C99" w:rsidTr="00AF5D62">
      <w:trPr>
        <w:trHeight w:val="359"/>
      </w:trPr>
      <w:tc>
        <w:tcPr>
          <w:tcW w:w="2610" w:type="dxa"/>
          <w:tcBorders>
            <w:top w:val="single" w:sz="12" w:space="0" w:color="auto"/>
          </w:tcBorders>
        </w:tcPr>
        <w:p w:rsidR="00867C99" w:rsidRPr="00274E72" w:rsidRDefault="00867C99">
          <w:pPr>
            <w:keepNext/>
            <w:keepLines/>
            <w:spacing w:before="40"/>
            <w:rPr>
              <w:sz w:val="12"/>
            </w:rPr>
          </w:pPr>
          <w:r>
            <w:rPr>
              <w:sz w:val="12"/>
            </w:rPr>
            <w:t xml:space="preserve">Verze dokumentu: </w:t>
          </w:r>
          <w:r>
            <w:rPr>
              <w:sz w:val="12"/>
            </w:rPr>
            <w:fldChar w:fldCharType="begin"/>
          </w:r>
          <w:r w:rsidRPr="00BD407F">
            <w:rPr>
              <w:sz w:val="12"/>
            </w:rPr>
            <w:instrText xml:space="preserve"> DOCPROPERTY "Doc_Ver_Num"  \* MERGEFORMAT </w:instrText>
          </w:r>
          <w:r>
            <w:rPr>
              <w:sz w:val="12"/>
            </w:rPr>
            <w:fldChar w:fldCharType="separate"/>
          </w:r>
          <w:r w:rsidR="0024486F">
            <w:rPr>
              <w:sz w:val="12"/>
            </w:rPr>
            <w:t>1.2</w:t>
          </w:r>
          <w:r>
            <w:rPr>
              <w:sz w:val="12"/>
            </w:rPr>
            <w:fldChar w:fldCharType="end"/>
          </w:r>
        </w:p>
      </w:tc>
      <w:tc>
        <w:tcPr>
          <w:tcW w:w="7200" w:type="dxa"/>
          <w:gridSpan w:val="2"/>
          <w:tcBorders>
            <w:top w:val="single" w:sz="12" w:space="0" w:color="auto"/>
          </w:tcBorders>
        </w:tcPr>
        <w:p w:rsidR="00867C99" w:rsidRDefault="00867C99">
          <w:pPr>
            <w:keepNext/>
            <w:keepLines/>
            <w:spacing w:before="40"/>
            <w:jc w:val="right"/>
            <w:rPr>
              <w:sz w:val="12"/>
              <w:lang w:val="pl-PL"/>
            </w:rPr>
          </w:pPr>
          <w:r>
            <w:rPr>
              <w:noProof/>
              <w:sz w:val="12"/>
              <w:lang w:val="pl-PL"/>
            </w:rPr>
            <w:fldChar w:fldCharType="begin"/>
          </w:r>
          <w:r w:rsidRPr="00BD407F">
            <w:rPr>
              <w:noProof/>
              <w:sz w:val="12"/>
              <w:lang w:val="pl-PL"/>
            </w:rPr>
            <w:instrText xml:space="preserve"> FILENAME  \* MERGEFORMAT </w:instrText>
          </w:r>
          <w:r>
            <w:rPr>
              <w:noProof/>
              <w:sz w:val="12"/>
              <w:lang w:val="pl-PL"/>
            </w:rPr>
            <w:fldChar w:fldCharType="separate"/>
          </w:r>
          <w:r w:rsidR="0024486F">
            <w:rPr>
              <w:noProof/>
              <w:sz w:val="12"/>
              <w:lang w:val="pl-PL"/>
            </w:rPr>
            <w:t>STD_APL_TestovaniAplikaci_v1.2_20141219.docx</w:t>
          </w:r>
          <w:r>
            <w:rPr>
              <w:noProof/>
              <w:sz w:val="12"/>
              <w:lang w:val="pl-PL"/>
            </w:rPr>
            <w:fldChar w:fldCharType="end"/>
          </w:r>
        </w:p>
        <w:p w:rsidR="00867C99" w:rsidRDefault="00867C99" w:rsidP="009829FD">
          <w:pPr>
            <w:keepNext/>
            <w:keepLines/>
            <w:tabs>
              <w:tab w:val="left" w:pos="789"/>
              <w:tab w:val="left" w:pos="2844"/>
              <w:tab w:val="right" w:pos="7058"/>
            </w:tabs>
            <w:spacing w:before="40"/>
            <w:rPr>
              <w:sz w:val="12"/>
              <w:lang w:val="pl-PL"/>
            </w:rPr>
          </w:pPr>
          <w:r>
            <w:rPr>
              <w:snapToGrid w:val="0"/>
              <w:sz w:val="12"/>
            </w:rPr>
            <w:tab/>
          </w:r>
          <w:r>
            <w:rPr>
              <w:snapToGrid w:val="0"/>
              <w:sz w:val="12"/>
            </w:rPr>
            <w:tab/>
          </w:r>
          <w:r w:rsidR="009829FD">
            <w:rPr>
              <w:snapToGrid w:val="0"/>
              <w:sz w:val="12"/>
            </w:rPr>
            <w:tab/>
          </w:r>
          <w:r w:rsidRPr="00A97E42">
            <w:rPr>
              <w:snapToGrid w:val="0"/>
              <w:sz w:val="12"/>
            </w:rPr>
            <w:t>Datum</w:t>
          </w:r>
          <w:r>
            <w:rPr>
              <w:snapToGrid w:val="0"/>
              <w:sz w:val="12"/>
              <w:lang w:val="pl-PL"/>
            </w:rPr>
            <w:t xml:space="preserve"> </w:t>
          </w:r>
          <w:r>
            <w:rPr>
              <w:snapToGrid w:val="0"/>
              <w:sz w:val="12"/>
              <w:lang w:val="pl-PL"/>
            </w:rPr>
            <w:t xml:space="preserve">dokumentu: </w:t>
          </w:r>
          <w:r>
            <w:fldChar w:fldCharType="begin"/>
          </w:r>
          <w:r>
            <w:instrText xml:space="preserve"> DOCPROPERTY "Doc_Ver_Date"  \* MERGEFORMAT </w:instrText>
          </w:r>
          <w:r>
            <w:fldChar w:fldCharType="separate"/>
          </w:r>
          <w:proofErr w:type="gramStart"/>
          <w:r w:rsidR="0024486F" w:rsidRPr="0024486F">
            <w:rPr>
              <w:sz w:val="12"/>
            </w:rPr>
            <w:t>19.12.2014</w:t>
          </w:r>
          <w:proofErr w:type="gramEnd"/>
          <w:r>
            <w:rPr>
              <w:sz w:val="12"/>
            </w:rPr>
            <w:fldChar w:fldCharType="end"/>
          </w:r>
        </w:p>
        <w:p w:rsidR="00867C99" w:rsidRDefault="00867C99">
          <w:pPr>
            <w:keepNext/>
            <w:keepLines/>
            <w:spacing w:before="40"/>
            <w:jc w:val="right"/>
            <w:rPr>
              <w:sz w:val="12"/>
              <w:lang w:val="pl-PL"/>
            </w:rPr>
          </w:pPr>
        </w:p>
      </w:tc>
    </w:tr>
    <w:bookmarkEnd w:id="402"/>
  </w:tbl>
  <w:p w:rsidR="00867C99" w:rsidRDefault="00867C99">
    <w:pPr>
      <w:pStyle w:val="Footer"/>
      <w:rPr>
        <w:sz w:val="4"/>
        <w:lang w:val="pl-PL"/>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7C99" w:rsidRDefault="00867C9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7511" w:rsidRDefault="00C17511">
      <w:r>
        <w:separator/>
      </w:r>
    </w:p>
  </w:footnote>
  <w:footnote w:type="continuationSeparator" w:id="0">
    <w:p w:rsidR="00C17511" w:rsidRDefault="00C175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7C99" w:rsidRDefault="00867C9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71" w:type="dxa"/>
      <w:tblBorders>
        <w:top w:val="double" w:sz="6" w:space="0" w:color="auto"/>
        <w:left w:val="double" w:sz="6" w:space="0" w:color="auto"/>
        <w:bottom w:val="double" w:sz="6" w:space="0" w:color="auto"/>
        <w:right w:val="double" w:sz="6" w:space="0" w:color="auto"/>
      </w:tblBorders>
      <w:tblLayout w:type="fixed"/>
      <w:tblCellMar>
        <w:left w:w="71" w:type="dxa"/>
        <w:right w:w="71" w:type="dxa"/>
      </w:tblCellMar>
      <w:tblLook w:val="0000" w:firstRow="0" w:lastRow="0" w:firstColumn="0" w:lastColumn="0" w:noHBand="0" w:noVBand="0"/>
    </w:tblPr>
    <w:tblGrid>
      <w:gridCol w:w="1843"/>
      <w:gridCol w:w="5857"/>
      <w:gridCol w:w="2106"/>
    </w:tblGrid>
    <w:tr w:rsidR="00867C99" w:rsidTr="00E56187">
      <w:trPr>
        <w:cantSplit/>
      </w:trPr>
      <w:tc>
        <w:tcPr>
          <w:tcW w:w="1843" w:type="dxa"/>
          <w:vMerge w:val="restart"/>
          <w:tcBorders>
            <w:top w:val="double" w:sz="6" w:space="0" w:color="auto"/>
            <w:right w:val="dotted" w:sz="4" w:space="0" w:color="auto"/>
          </w:tcBorders>
        </w:tcPr>
        <w:p w:rsidR="00867C99" w:rsidRDefault="00867C99">
          <w:pPr>
            <w:spacing w:before="160"/>
          </w:pPr>
          <w:bookmarkStart w:id="401" w:name="hp_Header"/>
          <w:r>
            <w:rPr>
              <w:noProof/>
              <w:lang w:eastAsia="cs-CZ"/>
            </w:rPr>
            <w:drawing>
              <wp:anchor distT="0" distB="0" distL="114300" distR="114300" simplePos="0" relativeHeight="251659264" behindDoc="1" locked="0" layoutInCell="1" allowOverlap="1" wp14:anchorId="125D56B4" wp14:editId="21D4041F">
                <wp:simplePos x="0" y="0"/>
                <wp:positionH relativeFrom="column">
                  <wp:posOffset>314960</wp:posOffset>
                </wp:positionH>
                <wp:positionV relativeFrom="paragraph">
                  <wp:posOffset>64135</wp:posOffset>
                </wp:positionV>
                <wp:extent cx="389255" cy="400685"/>
                <wp:effectExtent l="0" t="0" r="0" b="0"/>
                <wp:wrapThrough wrapText="bothSides">
                  <wp:wrapPolygon edited="0">
                    <wp:start x="0" y="0"/>
                    <wp:lineTo x="0" y="20539"/>
                    <wp:lineTo x="20085" y="20539"/>
                    <wp:lineTo x="20085" y="0"/>
                    <wp:lineTo x="0" y="0"/>
                  </wp:wrapPolygon>
                </wp:wrapThrough>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MPSV-m-sm.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89255" cy="400685"/>
                        </a:xfrm>
                        <a:prstGeom prst="rect">
                          <a:avLst/>
                        </a:prstGeom>
                      </pic:spPr>
                    </pic:pic>
                  </a:graphicData>
                </a:graphic>
                <wp14:sizeRelH relativeFrom="page">
                  <wp14:pctWidth>0</wp14:pctWidth>
                </wp14:sizeRelH>
                <wp14:sizeRelV relativeFrom="page">
                  <wp14:pctHeight>0</wp14:pctHeight>
                </wp14:sizeRelV>
              </wp:anchor>
            </w:drawing>
          </w:r>
        </w:p>
      </w:tc>
      <w:tc>
        <w:tcPr>
          <w:tcW w:w="5857" w:type="dxa"/>
          <w:tcBorders>
            <w:left w:val="nil"/>
            <w:right w:val="nil"/>
          </w:tcBorders>
        </w:tcPr>
        <w:p w:rsidR="00867C99" w:rsidRPr="001E6F27" w:rsidRDefault="00D2663D">
          <w:pPr>
            <w:spacing w:before="100" w:after="60"/>
            <w:jc w:val="center"/>
            <w:rPr>
              <w:sz w:val="28"/>
              <w:szCs w:val="28"/>
            </w:rPr>
          </w:pPr>
          <w:fldSimple w:instr=" DOCPROPERTY  Title  \* MERGEFORMAT ">
            <w:r w:rsidR="0024486F" w:rsidRPr="0024486F">
              <w:rPr>
                <w:sz w:val="28"/>
                <w:szCs w:val="28"/>
              </w:rPr>
              <w:t>Testování aplikací</w:t>
            </w:r>
          </w:fldSimple>
        </w:p>
      </w:tc>
      <w:tc>
        <w:tcPr>
          <w:tcW w:w="2106" w:type="dxa"/>
          <w:vMerge w:val="restart"/>
          <w:tcBorders>
            <w:top w:val="double" w:sz="6" w:space="0" w:color="auto"/>
            <w:left w:val="dotted" w:sz="4" w:space="0" w:color="auto"/>
          </w:tcBorders>
          <w:vAlign w:val="center"/>
        </w:tcPr>
        <w:p w:rsidR="00867C99" w:rsidRDefault="00867C99">
          <w:pPr>
            <w:spacing w:before="60" w:after="40"/>
            <w:ind w:right="-72"/>
            <w:jc w:val="center"/>
            <w:rPr>
              <w:rFonts w:ascii="HPlogostd" w:hAnsi="HPlogostd"/>
              <w:sz w:val="32"/>
            </w:rPr>
          </w:pPr>
        </w:p>
      </w:tc>
    </w:tr>
    <w:tr w:rsidR="00867C99" w:rsidTr="00E56187">
      <w:trPr>
        <w:cantSplit/>
      </w:trPr>
      <w:tc>
        <w:tcPr>
          <w:tcW w:w="1843" w:type="dxa"/>
          <w:vMerge/>
          <w:tcBorders>
            <w:bottom w:val="double" w:sz="6" w:space="0" w:color="auto"/>
            <w:right w:val="dotted" w:sz="4" w:space="0" w:color="auto"/>
          </w:tcBorders>
          <w:vAlign w:val="center"/>
        </w:tcPr>
        <w:p w:rsidR="00867C99" w:rsidRDefault="00867C99">
          <w:pPr>
            <w:pStyle w:val="Heading4"/>
            <w:spacing w:before="80"/>
          </w:pPr>
        </w:p>
      </w:tc>
      <w:tc>
        <w:tcPr>
          <w:tcW w:w="5857" w:type="dxa"/>
          <w:tcBorders>
            <w:left w:val="nil"/>
            <w:right w:val="nil"/>
          </w:tcBorders>
        </w:tcPr>
        <w:p w:rsidR="00867C99" w:rsidRPr="001E6F27" w:rsidRDefault="00D2663D">
          <w:pPr>
            <w:spacing w:before="80" w:after="80"/>
            <w:jc w:val="center"/>
            <w:rPr>
              <w:sz w:val="16"/>
            </w:rPr>
          </w:pPr>
          <w:fldSimple w:instr=" DOCPROPERTY &quot;Project_Name&quot;  \* MERGEFORMAT ">
            <w:r w:rsidR="0024486F" w:rsidRPr="0024486F">
              <w:rPr>
                <w:sz w:val="16"/>
              </w:rPr>
              <w:t>Standardy ICT</w:t>
            </w:r>
            <w:r w:rsidR="0024486F">
              <w:t xml:space="preserve"> MPSV</w:t>
            </w:r>
          </w:fldSimple>
        </w:p>
      </w:tc>
      <w:tc>
        <w:tcPr>
          <w:tcW w:w="2106" w:type="dxa"/>
          <w:vMerge/>
          <w:tcBorders>
            <w:left w:val="dotted" w:sz="4" w:space="0" w:color="auto"/>
            <w:bottom w:val="double" w:sz="6" w:space="0" w:color="auto"/>
          </w:tcBorders>
        </w:tcPr>
        <w:p w:rsidR="00867C99" w:rsidRDefault="00867C99">
          <w:pPr>
            <w:spacing w:before="80" w:after="80"/>
            <w:jc w:val="right"/>
            <w:rPr>
              <w:b/>
            </w:rPr>
          </w:pPr>
        </w:p>
      </w:tc>
    </w:tr>
    <w:bookmarkEnd w:id="401"/>
  </w:tbl>
  <w:p w:rsidR="00867C99" w:rsidRDefault="00867C99">
    <w:pPr>
      <w:pStyle w:val="Header"/>
      <w:rPr>
        <w:sz w:val="1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7C99" w:rsidRDefault="00867C9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numPicBullet w:numPicBulletId="1">
    <w:pict>
      <v:shape id="_x0000_i1033" type="#_x0000_t75" style="width:3in;height:3in" o:bullet="t"/>
    </w:pict>
  </w:numPicBullet>
  <w:numPicBullet w:numPicBulletId="2">
    <w:pict>
      <v:shape id="_x0000_i1034" type="#_x0000_t75" style="width:3in;height:3in" o:bullet="t"/>
    </w:pict>
  </w:numPicBullet>
  <w:numPicBullet w:numPicBulletId="3">
    <w:pict>
      <v:shape id="_x0000_i1035" type="#_x0000_t75" style="width:3in;height:3in" o:bullet="t"/>
    </w:pict>
  </w:numPicBullet>
  <w:numPicBullet w:numPicBulletId="4">
    <w:pict>
      <v:shape id="_x0000_i1036" type="#_x0000_t75" style="width:3in;height:3in" o:bullet="t"/>
    </w:pict>
  </w:numPicBullet>
  <w:numPicBullet w:numPicBulletId="5">
    <w:pict>
      <v:shape id="_x0000_i1037" type="#_x0000_t75" style="width:3in;height:3in" o:bullet="t"/>
    </w:pict>
  </w:numPicBullet>
  <w:abstractNum w:abstractNumId="0">
    <w:nsid w:val="FFFFFF7D"/>
    <w:multiLevelType w:val="singleLevel"/>
    <w:tmpl w:val="3CEA7158"/>
    <w:lvl w:ilvl="0">
      <w:start w:val="1"/>
      <w:numFmt w:val="decimal"/>
      <w:pStyle w:val="ListBullet2Next"/>
      <w:lvlText w:val="%1."/>
      <w:lvlJc w:val="left"/>
      <w:pPr>
        <w:tabs>
          <w:tab w:val="num" w:pos="1209"/>
        </w:tabs>
        <w:ind w:left="1209" w:hanging="360"/>
      </w:pPr>
    </w:lvl>
  </w:abstractNum>
  <w:abstractNum w:abstractNumId="1">
    <w:nsid w:val="FFFFFF80"/>
    <w:multiLevelType w:val="singleLevel"/>
    <w:tmpl w:val="C004E5EE"/>
    <w:lvl w:ilvl="0">
      <w:start w:val="1"/>
      <w:numFmt w:val="bullet"/>
      <w:pStyle w:val="ListBulletPlus"/>
      <w:lvlText w:val=""/>
      <w:lvlJc w:val="left"/>
      <w:pPr>
        <w:tabs>
          <w:tab w:val="num" w:pos="1492"/>
        </w:tabs>
        <w:ind w:left="1492" w:hanging="360"/>
      </w:pPr>
      <w:rPr>
        <w:rFonts w:ascii="Symbol" w:hAnsi="Symbol" w:hint="default"/>
      </w:rPr>
    </w:lvl>
  </w:abstractNum>
  <w:abstractNum w:abstractNumId="2">
    <w:nsid w:val="FFFFFF81"/>
    <w:multiLevelType w:val="singleLevel"/>
    <w:tmpl w:val="3A0E7FD0"/>
    <w:lvl w:ilvl="0">
      <w:start w:val="1"/>
      <w:numFmt w:val="bullet"/>
      <w:pStyle w:val="ListBulletMinusNext"/>
      <w:lvlText w:val=""/>
      <w:lvlJc w:val="left"/>
      <w:pPr>
        <w:tabs>
          <w:tab w:val="num" w:pos="1209"/>
        </w:tabs>
        <w:ind w:left="1209" w:hanging="360"/>
      </w:pPr>
      <w:rPr>
        <w:rFonts w:ascii="Symbol" w:hAnsi="Symbol" w:hint="default"/>
      </w:rPr>
    </w:lvl>
  </w:abstractNum>
  <w:abstractNum w:abstractNumId="3">
    <w:nsid w:val="FFFFFF82"/>
    <w:multiLevelType w:val="singleLevel"/>
    <w:tmpl w:val="89064ECE"/>
    <w:lvl w:ilvl="0">
      <w:start w:val="1"/>
      <w:numFmt w:val="bullet"/>
      <w:pStyle w:val="ListBullet3"/>
      <w:lvlText w:val="▪"/>
      <w:lvlJc w:val="left"/>
      <w:pPr>
        <w:tabs>
          <w:tab w:val="num" w:pos="926"/>
        </w:tabs>
        <w:ind w:left="926" w:hanging="360"/>
      </w:pPr>
      <w:rPr>
        <w:rFonts w:ascii="Arial" w:hAnsi="Arial" w:hint="default"/>
      </w:rPr>
    </w:lvl>
  </w:abstractNum>
  <w:abstractNum w:abstractNumId="4">
    <w:nsid w:val="FFFFFF83"/>
    <w:multiLevelType w:val="singleLevel"/>
    <w:tmpl w:val="2282434E"/>
    <w:lvl w:ilvl="0">
      <w:start w:val="1"/>
      <w:numFmt w:val="bullet"/>
      <w:pStyle w:val="ListBullet2"/>
      <w:lvlText w:val="○"/>
      <w:lvlJc w:val="left"/>
      <w:pPr>
        <w:tabs>
          <w:tab w:val="num" w:pos="720"/>
        </w:tabs>
        <w:ind w:left="720" w:hanging="360"/>
      </w:pPr>
      <w:rPr>
        <w:rFonts w:ascii="Arial" w:hAnsi="Arial" w:hint="default"/>
      </w:rPr>
    </w:lvl>
  </w:abstractNum>
  <w:abstractNum w:abstractNumId="5">
    <w:nsid w:val="FFFFFF88"/>
    <w:multiLevelType w:val="singleLevel"/>
    <w:tmpl w:val="119CED70"/>
    <w:lvl w:ilvl="0">
      <w:start w:val="1"/>
      <w:numFmt w:val="decimal"/>
      <w:pStyle w:val="ListNumber"/>
      <w:lvlText w:val="%1."/>
      <w:lvlJc w:val="left"/>
      <w:pPr>
        <w:tabs>
          <w:tab w:val="num" w:pos="360"/>
        </w:tabs>
        <w:ind w:left="360" w:hanging="360"/>
      </w:pPr>
    </w:lvl>
  </w:abstractNum>
  <w:abstractNum w:abstractNumId="6">
    <w:nsid w:val="FFFFFF89"/>
    <w:multiLevelType w:val="singleLevel"/>
    <w:tmpl w:val="3D78779E"/>
    <w:lvl w:ilvl="0">
      <w:start w:val="1"/>
      <w:numFmt w:val="bullet"/>
      <w:pStyle w:val="ListBullet"/>
      <w:lvlText w:val="●"/>
      <w:lvlJc w:val="left"/>
      <w:pPr>
        <w:tabs>
          <w:tab w:val="num" w:pos="360"/>
        </w:tabs>
        <w:ind w:left="360" w:hanging="360"/>
      </w:pPr>
      <w:rPr>
        <w:rFonts w:ascii="Arial" w:hAnsi="Arial" w:hint="default"/>
        <w:color w:val="auto"/>
      </w:rPr>
    </w:lvl>
  </w:abstractNum>
  <w:abstractNum w:abstractNumId="7">
    <w:nsid w:val="03CB28E2"/>
    <w:multiLevelType w:val="hybridMultilevel"/>
    <w:tmpl w:val="D29EAE6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04BF55AF"/>
    <w:multiLevelType w:val="hybridMultilevel"/>
    <w:tmpl w:val="D456942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0E836258"/>
    <w:multiLevelType w:val="hybridMultilevel"/>
    <w:tmpl w:val="2F924346"/>
    <w:lvl w:ilvl="0" w:tplc="04050001">
      <w:start w:val="1"/>
      <w:numFmt w:val="bullet"/>
      <w:lvlText w:val=""/>
      <w:lvlJc w:val="left"/>
      <w:pPr>
        <w:tabs>
          <w:tab w:val="num" w:pos="770"/>
        </w:tabs>
        <w:ind w:left="770" w:hanging="360"/>
      </w:pPr>
      <w:rPr>
        <w:rFonts w:ascii="Symbol" w:hAnsi="Symbol" w:hint="default"/>
      </w:rPr>
    </w:lvl>
    <w:lvl w:ilvl="1" w:tplc="04050003" w:tentative="1">
      <w:start w:val="1"/>
      <w:numFmt w:val="bullet"/>
      <w:lvlText w:val="o"/>
      <w:lvlJc w:val="left"/>
      <w:pPr>
        <w:tabs>
          <w:tab w:val="num" w:pos="1490"/>
        </w:tabs>
        <w:ind w:left="1490" w:hanging="360"/>
      </w:pPr>
      <w:rPr>
        <w:rFonts w:ascii="Courier New" w:hAnsi="Courier New" w:cs="Courier New" w:hint="default"/>
      </w:rPr>
    </w:lvl>
    <w:lvl w:ilvl="2" w:tplc="04050005" w:tentative="1">
      <w:start w:val="1"/>
      <w:numFmt w:val="bullet"/>
      <w:lvlText w:val=""/>
      <w:lvlJc w:val="left"/>
      <w:pPr>
        <w:tabs>
          <w:tab w:val="num" w:pos="2210"/>
        </w:tabs>
        <w:ind w:left="2210" w:hanging="360"/>
      </w:pPr>
      <w:rPr>
        <w:rFonts w:ascii="Wingdings" w:hAnsi="Wingdings" w:hint="default"/>
      </w:rPr>
    </w:lvl>
    <w:lvl w:ilvl="3" w:tplc="04050001" w:tentative="1">
      <w:start w:val="1"/>
      <w:numFmt w:val="bullet"/>
      <w:lvlText w:val=""/>
      <w:lvlJc w:val="left"/>
      <w:pPr>
        <w:tabs>
          <w:tab w:val="num" w:pos="2930"/>
        </w:tabs>
        <w:ind w:left="2930" w:hanging="360"/>
      </w:pPr>
      <w:rPr>
        <w:rFonts w:ascii="Symbol" w:hAnsi="Symbol" w:hint="default"/>
      </w:rPr>
    </w:lvl>
    <w:lvl w:ilvl="4" w:tplc="04050003" w:tentative="1">
      <w:start w:val="1"/>
      <w:numFmt w:val="bullet"/>
      <w:lvlText w:val="o"/>
      <w:lvlJc w:val="left"/>
      <w:pPr>
        <w:tabs>
          <w:tab w:val="num" w:pos="3650"/>
        </w:tabs>
        <w:ind w:left="3650" w:hanging="360"/>
      </w:pPr>
      <w:rPr>
        <w:rFonts w:ascii="Courier New" w:hAnsi="Courier New" w:cs="Courier New" w:hint="default"/>
      </w:rPr>
    </w:lvl>
    <w:lvl w:ilvl="5" w:tplc="04050005" w:tentative="1">
      <w:start w:val="1"/>
      <w:numFmt w:val="bullet"/>
      <w:lvlText w:val=""/>
      <w:lvlJc w:val="left"/>
      <w:pPr>
        <w:tabs>
          <w:tab w:val="num" w:pos="4370"/>
        </w:tabs>
        <w:ind w:left="4370" w:hanging="360"/>
      </w:pPr>
      <w:rPr>
        <w:rFonts w:ascii="Wingdings" w:hAnsi="Wingdings" w:hint="default"/>
      </w:rPr>
    </w:lvl>
    <w:lvl w:ilvl="6" w:tplc="04050001" w:tentative="1">
      <w:start w:val="1"/>
      <w:numFmt w:val="bullet"/>
      <w:lvlText w:val=""/>
      <w:lvlJc w:val="left"/>
      <w:pPr>
        <w:tabs>
          <w:tab w:val="num" w:pos="5090"/>
        </w:tabs>
        <w:ind w:left="5090" w:hanging="360"/>
      </w:pPr>
      <w:rPr>
        <w:rFonts w:ascii="Symbol" w:hAnsi="Symbol" w:hint="default"/>
      </w:rPr>
    </w:lvl>
    <w:lvl w:ilvl="7" w:tplc="04050003" w:tentative="1">
      <w:start w:val="1"/>
      <w:numFmt w:val="bullet"/>
      <w:lvlText w:val="o"/>
      <w:lvlJc w:val="left"/>
      <w:pPr>
        <w:tabs>
          <w:tab w:val="num" w:pos="5810"/>
        </w:tabs>
        <w:ind w:left="5810" w:hanging="360"/>
      </w:pPr>
      <w:rPr>
        <w:rFonts w:ascii="Courier New" w:hAnsi="Courier New" w:cs="Courier New" w:hint="default"/>
      </w:rPr>
    </w:lvl>
    <w:lvl w:ilvl="8" w:tplc="04050005" w:tentative="1">
      <w:start w:val="1"/>
      <w:numFmt w:val="bullet"/>
      <w:lvlText w:val=""/>
      <w:lvlJc w:val="left"/>
      <w:pPr>
        <w:tabs>
          <w:tab w:val="num" w:pos="6530"/>
        </w:tabs>
        <w:ind w:left="6530" w:hanging="360"/>
      </w:pPr>
      <w:rPr>
        <w:rFonts w:ascii="Wingdings" w:hAnsi="Wingdings" w:hint="default"/>
      </w:rPr>
    </w:lvl>
  </w:abstractNum>
  <w:abstractNum w:abstractNumId="10">
    <w:nsid w:val="0EA90F4A"/>
    <w:multiLevelType w:val="hybridMultilevel"/>
    <w:tmpl w:val="6998683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nsid w:val="0F55740C"/>
    <w:multiLevelType w:val="hybridMultilevel"/>
    <w:tmpl w:val="5B3A55B0"/>
    <w:lvl w:ilvl="0" w:tplc="FFFFFFFF">
      <w:start w:val="1"/>
      <w:numFmt w:val="decimal"/>
      <w:pStyle w:val="Numberedlist1"/>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125916DE"/>
    <w:multiLevelType w:val="singleLevel"/>
    <w:tmpl w:val="FE2A1D34"/>
    <w:lvl w:ilvl="0">
      <w:start w:val="1"/>
      <w:numFmt w:val="decimal"/>
      <w:pStyle w:val="ListNumber2"/>
      <w:lvlText w:val="%1."/>
      <w:lvlJc w:val="left"/>
      <w:pPr>
        <w:tabs>
          <w:tab w:val="num" w:pos="720"/>
        </w:tabs>
        <w:ind w:left="360" w:hanging="360"/>
      </w:pPr>
      <w:rPr>
        <w:rFonts w:hint="default"/>
      </w:rPr>
    </w:lvl>
  </w:abstractNum>
  <w:abstractNum w:abstractNumId="13">
    <w:nsid w:val="205F1D85"/>
    <w:multiLevelType w:val="hybridMultilevel"/>
    <w:tmpl w:val="2410E9B8"/>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rPr>
        <w:rFonts w:hint="default"/>
      </w:rPr>
    </w:lvl>
    <w:lvl w:ilvl="2" w:tplc="04050001">
      <w:start w:val="1"/>
      <w:numFmt w:val="bullet"/>
      <w:lvlText w:val=""/>
      <w:lvlJc w:val="left"/>
      <w:pPr>
        <w:tabs>
          <w:tab w:val="num" w:pos="2160"/>
        </w:tabs>
        <w:ind w:left="2160" w:hanging="360"/>
      </w:pPr>
      <w:rPr>
        <w:rFonts w:ascii="Symbol" w:hAnsi="Symbo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2A06566E"/>
    <w:multiLevelType w:val="hybridMultilevel"/>
    <w:tmpl w:val="ED30072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nsid w:val="33F32C15"/>
    <w:multiLevelType w:val="hybridMultilevel"/>
    <w:tmpl w:val="E258E9C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3746462F"/>
    <w:multiLevelType w:val="multilevel"/>
    <w:tmpl w:val="23B4056C"/>
    <w:lvl w:ilvl="0">
      <w:start w:val="1"/>
      <w:numFmt w:val="decimal"/>
      <w:pStyle w:val="NumberedHeadingStyleB1"/>
      <w:lvlText w:val="%1."/>
      <w:lvlJc w:val="left"/>
      <w:pPr>
        <w:tabs>
          <w:tab w:val="num" w:pos="360"/>
        </w:tabs>
        <w:ind w:left="360" w:hanging="360"/>
      </w:pPr>
    </w:lvl>
    <w:lvl w:ilvl="1">
      <w:start w:val="1"/>
      <w:numFmt w:val="lowerLetter"/>
      <w:pStyle w:val="NumberedHeadingStyleB2"/>
      <w:lvlText w:val="%2)"/>
      <w:lvlJc w:val="left"/>
      <w:pPr>
        <w:tabs>
          <w:tab w:val="num" w:pos="360"/>
        </w:tabs>
        <w:ind w:left="360" w:hanging="360"/>
      </w:pPr>
    </w:lvl>
    <w:lvl w:ilvl="2">
      <w:start w:val="1"/>
      <w:numFmt w:val="lowerRoman"/>
      <w:pStyle w:val="NumberedHeadingStyleB3"/>
      <w:lvlText w:val="%3)"/>
      <w:lvlJc w:val="left"/>
      <w:pPr>
        <w:tabs>
          <w:tab w:val="num" w:pos="720"/>
        </w:tabs>
        <w:ind w:left="360" w:hanging="360"/>
      </w:pPr>
    </w:lvl>
    <w:lvl w:ilvl="3">
      <w:start w:val="1"/>
      <w:numFmt w:val="none"/>
      <w:lvlText w:val=""/>
      <w:lvlJc w:val="left"/>
      <w:pPr>
        <w:tabs>
          <w:tab w:val="num" w:pos="1440"/>
        </w:tabs>
        <w:ind w:left="1440" w:hanging="360"/>
      </w:p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3240"/>
        </w:tabs>
        <w:ind w:left="3240" w:hanging="360"/>
      </w:pPr>
    </w:lvl>
  </w:abstractNum>
  <w:abstractNum w:abstractNumId="17">
    <w:nsid w:val="3A127FA4"/>
    <w:multiLevelType w:val="hybridMultilevel"/>
    <w:tmpl w:val="D40A019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nsid w:val="3A2B4741"/>
    <w:multiLevelType w:val="hybridMultilevel"/>
    <w:tmpl w:val="230497E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nsid w:val="3E452EDE"/>
    <w:multiLevelType w:val="singleLevel"/>
    <w:tmpl w:val="293C69B4"/>
    <w:lvl w:ilvl="0">
      <w:start w:val="1"/>
      <w:numFmt w:val="bullet"/>
      <w:pStyle w:val="Bulletwithtext2"/>
      <w:lvlText w:val=""/>
      <w:lvlJc w:val="left"/>
      <w:pPr>
        <w:tabs>
          <w:tab w:val="num" w:pos="720"/>
        </w:tabs>
        <w:ind w:left="720" w:hanging="360"/>
      </w:pPr>
      <w:rPr>
        <w:rFonts w:ascii="Symbol" w:hAnsi="Symbol" w:hint="default"/>
        <w:b w:val="0"/>
        <w:i w:val="0"/>
        <w:sz w:val="20"/>
      </w:rPr>
    </w:lvl>
  </w:abstractNum>
  <w:abstractNum w:abstractNumId="20">
    <w:nsid w:val="443024CB"/>
    <w:multiLevelType w:val="singleLevel"/>
    <w:tmpl w:val="9ABCB6C0"/>
    <w:lvl w:ilvl="0">
      <w:start w:val="1"/>
      <w:numFmt w:val="bullet"/>
      <w:pStyle w:val="Seznambodov"/>
      <w:lvlText w:val=""/>
      <w:lvlJc w:val="left"/>
      <w:pPr>
        <w:tabs>
          <w:tab w:val="num" w:pos="360"/>
        </w:tabs>
        <w:ind w:left="360" w:hanging="360"/>
      </w:pPr>
      <w:rPr>
        <w:rFonts w:ascii="Wingdings" w:hAnsi="Wingdings" w:hint="default"/>
      </w:rPr>
    </w:lvl>
  </w:abstractNum>
  <w:abstractNum w:abstractNumId="21">
    <w:nsid w:val="4E055599"/>
    <w:multiLevelType w:val="hybridMultilevel"/>
    <w:tmpl w:val="24008172"/>
    <w:lvl w:ilvl="0" w:tplc="2E689A88">
      <w:start w:val="1"/>
      <w:numFmt w:val="bullet"/>
      <w:pStyle w:val="Bullet1"/>
      <w:lvlText w:val="●"/>
      <w:lvlJc w:val="left"/>
      <w:pPr>
        <w:tabs>
          <w:tab w:val="num" w:pos="397"/>
        </w:tabs>
        <w:ind w:left="397" w:hanging="397"/>
      </w:pPr>
      <w:rPr>
        <w:rFonts w:ascii="Times New Roman" w:hAnsi="Times New Roman" w:cs="Times New Roman" w:hint="default"/>
        <w:color w:val="auto"/>
      </w:rPr>
    </w:lvl>
    <w:lvl w:ilvl="1" w:tplc="F78C6868">
      <w:start w:val="1"/>
      <w:numFmt w:val="decimal"/>
      <w:lvlText w:val="%2."/>
      <w:lvlJc w:val="left"/>
      <w:pPr>
        <w:tabs>
          <w:tab w:val="num" w:pos="96"/>
        </w:tabs>
        <w:ind w:left="96" w:hanging="490"/>
      </w:pPr>
      <w:rPr>
        <w:rFonts w:hint="default"/>
      </w:rPr>
    </w:lvl>
    <w:lvl w:ilvl="2" w:tplc="D0D06D68">
      <w:start w:val="1"/>
      <w:numFmt w:val="bullet"/>
      <w:lvlText w:val=""/>
      <w:lvlJc w:val="left"/>
      <w:pPr>
        <w:tabs>
          <w:tab w:val="num" w:pos="686"/>
        </w:tabs>
        <w:ind w:left="686" w:hanging="360"/>
      </w:pPr>
      <w:rPr>
        <w:rFonts w:ascii="Wingdings" w:hAnsi="Wingdings" w:hint="default"/>
      </w:rPr>
    </w:lvl>
    <w:lvl w:ilvl="3" w:tplc="B4CA5E18" w:tentative="1">
      <w:start w:val="1"/>
      <w:numFmt w:val="bullet"/>
      <w:lvlText w:val=""/>
      <w:lvlJc w:val="left"/>
      <w:pPr>
        <w:tabs>
          <w:tab w:val="num" w:pos="1406"/>
        </w:tabs>
        <w:ind w:left="1406" w:hanging="360"/>
      </w:pPr>
      <w:rPr>
        <w:rFonts w:ascii="Symbol" w:hAnsi="Symbol" w:hint="default"/>
      </w:rPr>
    </w:lvl>
    <w:lvl w:ilvl="4" w:tplc="575E10BE" w:tentative="1">
      <w:start w:val="1"/>
      <w:numFmt w:val="bullet"/>
      <w:lvlText w:val="o"/>
      <w:lvlJc w:val="left"/>
      <w:pPr>
        <w:tabs>
          <w:tab w:val="num" w:pos="2126"/>
        </w:tabs>
        <w:ind w:left="2126" w:hanging="360"/>
      </w:pPr>
      <w:rPr>
        <w:rFonts w:ascii="Courier New" w:hAnsi="Courier New" w:hint="default"/>
      </w:rPr>
    </w:lvl>
    <w:lvl w:ilvl="5" w:tplc="B6B49866" w:tentative="1">
      <w:start w:val="1"/>
      <w:numFmt w:val="bullet"/>
      <w:lvlText w:val=""/>
      <w:lvlJc w:val="left"/>
      <w:pPr>
        <w:tabs>
          <w:tab w:val="num" w:pos="2846"/>
        </w:tabs>
        <w:ind w:left="2846" w:hanging="360"/>
      </w:pPr>
      <w:rPr>
        <w:rFonts w:ascii="Wingdings" w:hAnsi="Wingdings" w:hint="default"/>
      </w:rPr>
    </w:lvl>
    <w:lvl w:ilvl="6" w:tplc="ECA06E04" w:tentative="1">
      <w:start w:val="1"/>
      <w:numFmt w:val="bullet"/>
      <w:lvlText w:val=""/>
      <w:lvlJc w:val="left"/>
      <w:pPr>
        <w:tabs>
          <w:tab w:val="num" w:pos="3566"/>
        </w:tabs>
        <w:ind w:left="3566" w:hanging="360"/>
      </w:pPr>
      <w:rPr>
        <w:rFonts w:ascii="Symbol" w:hAnsi="Symbol" w:hint="default"/>
      </w:rPr>
    </w:lvl>
    <w:lvl w:ilvl="7" w:tplc="2402B5BA" w:tentative="1">
      <w:start w:val="1"/>
      <w:numFmt w:val="bullet"/>
      <w:lvlText w:val="o"/>
      <w:lvlJc w:val="left"/>
      <w:pPr>
        <w:tabs>
          <w:tab w:val="num" w:pos="4286"/>
        </w:tabs>
        <w:ind w:left="4286" w:hanging="360"/>
      </w:pPr>
      <w:rPr>
        <w:rFonts w:ascii="Courier New" w:hAnsi="Courier New" w:hint="default"/>
      </w:rPr>
    </w:lvl>
    <w:lvl w:ilvl="8" w:tplc="540CDB4C" w:tentative="1">
      <w:start w:val="1"/>
      <w:numFmt w:val="bullet"/>
      <w:lvlText w:val=""/>
      <w:lvlJc w:val="left"/>
      <w:pPr>
        <w:tabs>
          <w:tab w:val="num" w:pos="5006"/>
        </w:tabs>
        <w:ind w:left="5006" w:hanging="360"/>
      </w:pPr>
      <w:rPr>
        <w:rFonts w:ascii="Wingdings" w:hAnsi="Wingdings" w:hint="default"/>
      </w:rPr>
    </w:lvl>
  </w:abstractNum>
  <w:abstractNum w:abstractNumId="22">
    <w:nsid w:val="582F4130"/>
    <w:multiLevelType w:val="singleLevel"/>
    <w:tmpl w:val="D6947B42"/>
    <w:lvl w:ilvl="0">
      <w:start w:val="1"/>
      <w:numFmt w:val="bullet"/>
      <w:pStyle w:val="Bulletwithtext1"/>
      <w:lvlText w:val=""/>
      <w:lvlJc w:val="left"/>
      <w:pPr>
        <w:tabs>
          <w:tab w:val="num" w:pos="360"/>
        </w:tabs>
        <w:ind w:left="360" w:hanging="360"/>
      </w:pPr>
      <w:rPr>
        <w:rFonts w:ascii="Wingdings" w:hAnsi="Wingdings" w:hint="default"/>
        <w:b w:val="0"/>
        <w:i w:val="0"/>
        <w:sz w:val="16"/>
      </w:rPr>
    </w:lvl>
  </w:abstractNum>
  <w:abstractNum w:abstractNumId="23">
    <w:nsid w:val="5C7A077C"/>
    <w:multiLevelType w:val="multilevel"/>
    <w:tmpl w:val="CB028932"/>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720"/>
        </w:tabs>
        <w:ind w:left="720" w:hanging="720"/>
      </w:pPr>
    </w:lvl>
    <w:lvl w:ilvl="2">
      <w:start w:val="1"/>
      <w:numFmt w:val="decimal"/>
      <w:pStyle w:val="Heading3"/>
      <w:lvlText w:val="%1.%2.%3"/>
      <w:lvlJc w:val="left"/>
      <w:pPr>
        <w:tabs>
          <w:tab w:val="num" w:pos="936"/>
        </w:tabs>
        <w:ind w:left="936" w:hanging="936"/>
      </w:pPr>
    </w:lvl>
    <w:lvl w:ilvl="3">
      <w:start w:val="1"/>
      <w:numFmt w:val="decimal"/>
      <w:pStyle w:val="Heading4"/>
      <w:lvlText w:val="%1.%2.%3.%4"/>
      <w:lvlJc w:val="left"/>
      <w:pPr>
        <w:tabs>
          <w:tab w:val="num" w:pos="1152"/>
        </w:tabs>
        <w:ind w:left="1152" w:hanging="1152"/>
      </w:pPr>
    </w:lvl>
    <w:lvl w:ilvl="4">
      <w:start w:val="1"/>
      <w:numFmt w:val="decimal"/>
      <w:pStyle w:val="Heading5"/>
      <w:lvlText w:val="%1.%2.%3.%4.%5"/>
      <w:lvlJc w:val="left"/>
      <w:pPr>
        <w:tabs>
          <w:tab w:val="num" w:pos="1440"/>
        </w:tabs>
        <w:ind w:left="1440" w:hanging="1440"/>
      </w:pPr>
    </w:lvl>
    <w:lvl w:ilvl="5">
      <w:start w:val="1"/>
      <w:numFmt w:val="decimal"/>
      <w:pStyle w:val="Heading6"/>
      <w:lvlText w:val="%1.%2.%3.%4.%5.%6"/>
      <w:lvlJc w:val="left"/>
      <w:pPr>
        <w:tabs>
          <w:tab w:val="num" w:pos="1800"/>
        </w:tabs>
        <w:ind w:left="1656" w:hanging="1656"/>
      </w:pPr>
    </w:lvl>
    <w:lvl w:ilvl="6">
      <w:start w:val="1"/>
      <w:numFmt w:val="decimal"/>
      <w:pStyle w:val="Heading7"/>
      <w:lvlText w:val="%1.%2.%3.%4.%5.%6.%7"/>
      <w:lvlJc w:val="left"/>
      <w:pPr>
        <w:tabs>
          <w:tab w:val="num" w:pos="2160"/>
        </w:tabs>
        <w:ind w:left="1872" w:hanging="1872"/>
      </w:pPr>
    </w:lvl>
    <w:lvl w:ilvl="7">
      <w:start w:val="1"/>
      <w:numFmt w:val="decimal"/>
      <w:pStyle w:val="Heading8"/>
      <w:lvlText w:val="%1.%2.%3.%4.%5.%6.%7.%8"/>
      <w:lvlJc w:val="left"/>
      <w:pPr>
        <w:tabs>
          <w:tab w:val="num" w:pos="2520"/>
        </w:tabs>
        <w:ind w:left="2088" w:hanging="2088"/>
      </w:pPr>
    </w:lvl>
    <w:lvl w:ilvl="8">
      <w:start w:val="1"/>
      <w:numFmt w:val="decimal"/>
      <w:pStyle w:val="Heading9"/>
      <w:lvlText w:val="%1.%2.%3.%4.%5.%6.%7.%8.%9"/>
      <w:lvlJc w:val="left"/>
      <w:pPr>
        <w:tabs>
          <w:tab w:val="num" w:pos="2880"/>
        </w:tabs>
        <w:ind w:left="2304" w:hanging="2304"/>
      </w:pPr>
    </w:lvl>
  </w:abstractNum>
  <w:abstractNum w:abstractNumId="24">
    <w:nsid w:val="5F8B2B64"/>
    <w:multiLevelType w:val="hybridMultilevel"/>
    <w:tmpl w:val="916EBD5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nsid w:val="61B51C3D"/>
    <w:multiLevelType w:val="multilevel"/>
    <w:tmpl w:val="4F0E3E62"/>
    <w:lvl w:ilvl="0">
      <w:start w:val="1"/>
      <w:numFmt w:val="decimal"/>
      <w:pStyle w:val="HeadingAbstract"/>
      <w:lvlText w:val="%1."/>
      <w:lvlJc w:val="left"/>
      <w:pPr>
        <w:tabs>
          <w:tab w:val="num" w:pos="432"/>
        </w:tabs>
        <w:ind w:left="432" w:hanging="432"/>
      </w:pPr>
    </w:lvl>
    <w:lvl w:ilvl="1">
      <w:start w:val="1"/>
      <w:numFmt w:val="decimal"/>
      <w:lvlText w:val="%1.%2"/>
      <w:lvlJc w:val="left"/>
      <w:pPr>
        <w:tabs>
          <w:tab w:val="num" w:pos="720"/>
        </w:tabs>
        <w:ind w:left="720" w:hanging="720"/>
      </w:pPr>
    </w:lvl>
    <w:lvl w:ilvl="2">
      <w:start w:val="1"/>
      <w:numFmt w:val="decimal"/>
      <w:lvlText w:val="%1.%2.%3"/>
      <w:lvlJc w:val="left"/>
      <w:pPr>
        <w:tabs>
          <w:tab w:val="num" w:pos="936"/>
        </w:tabs>
        <w:ind w:left="936" w:hanging="936"/>
      </w:pPr>
    </w:lvl>
    <w:lvl w:ilvl="3">
      <w:start w:val="1"/>
      <w:numFmt w:val="decimal"/>
      <w:lvlText w:val="%1.%2.%3.%4"/>
      <w:lvlJc w:val="left"/>
      <w:pPr>
        <w:tabs>
          <w:tab w:val="num" w:pos="1152"/>
        </w:tabs>
        <w:ind w:left="1152" w:hanging="1152"/>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656" w:hanging="1656"/>
      </w:pPr>
    </w:lvl>
    <w:lvl w:ilvl="6">
      <w:start w:val="1"/>
      <w:numFmt w:val="decimal"/>
      <w:lvlText w:val="%1.%2.%3.%4.%5.%6.%7"/>
      <w:lvlJc w:val="left"/>
      <w:pPr>
        <w:tabs>
          <w:tab w:val="num" w:pos="2160"/>
        </w:tabs>
        <w:ind w:left="1872" w:hanging="1872"/>
      </w:pPr>
    </w:lvl>
    <w:lvl w:ilvl="7">
      <w:start w:val="1"/>
      <w:numFmt w:val="decimal"/>
      <w:lvlText w:val="%1.%2.%3.%4.%5.%6.%7.%8"/>
      <w:lvlJc w:val="left"/>
      <w:pPr>
        <w:tabs>
          <w:tab w:val="num" w:pos="2520"/>
        </w:tabs>
        <w:ind w:left="2088" w:hanging="2088"/>
      </w:pPr>
    </w:lvl>
    <w:lvl w:ilvl="8">
      <w:start w:val="1"/>
      <w:numFmt w:val="decimal"/>
      <w:lvlText w:val="%1.%2.%3.%4.%5.%6.%7.%8.%9"/>
      <w:lvlJc w:val="left"/>
      <w:pPr>
        <w:tabs>
          <w:tab w:val="num" w:pos="2880"/>
        </w:tabs>
        <w:ind w:left="2304" w:hanging="2304"/>
      </w:pPr>
    </w:lvl>
  </w:abstractNum>
  <w:abstractNum w:abstractNumId="26">
    <w:nsid w:val="63075CD5"/>
    <w:multiLevelType w:val="singleLevel"/>
    <w:tmpl w:val="94A63540"/>
    <w:lvl w:ilvl="0">
      <w:start w:val="1"/>
      <w:numFmt w:val="bullet"/>
      <w:pStyle w:val="Bulletwithtext4"/>
      <w:lvlText w:val=""/>
      <w:lvlJc w:val="left"/>
      <w:pPr>
        <w:tabs>
          <w:tab w:val="num" w:pos="1440"/>
        </w:tabs>
        <w:ind w:left="1440" w:hanging="360"/>
      </w:pPr>
      <w:rPr>
        <w:rFonts w:ascii="Symbol" w:hAnsi="Symbol" w:hint="default"/>
        <w:b w:val="0"/>
        <w:i w:val="0"/>
        <w:sz w:val="12"/>
      </w:rPr>
    </w:lvl>
  </w:abstractNum>
  <w:abstractNum w:abstractNumId="27">
    <w:nsid w:val="66D002FF"/>
    <w:multiLevelType w:val="hybridMultilevel"/>
    <w:tmpl w:val="1B026574"/>
    <w:lvl w:ilvl="0" w:tplc="DEC24E90">
      <w:start w:val="1"/>
      <w:numFmt w:val="lowerLetter"/>
      <w:pStyle w:val="ListAlpha"/>
      <w:lvlText w:val="%1)"/>
      <w:lvlJc w:val="left"/>
      <w:pPr>
        <w:tabs>
          <w:tab w:val="num" w:pos="357"/>
        </w:tabs>
        <w:ind w:left="357" w:hanging="3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67DE6F90"/>
    <w:multiLevelType w:val="singleLevel"/>
    <w:tmpl w:val="1E88CE50"/>
    <w:lvl w:ilvl="0">
      <w:start w:val="1"/>
      <w:numFmt w:val="bullet"/>
      <w:pStyle w:val="Bulletwithtext3"/>
      <w:lvlText w:val=""/>
      <w:lvlJc w:val="left"/>
      <w:pPr>
        <w:tabs>
          <w:tab w:val="num" w:pos="1080"/>
        </w:tabs>
        <w:ind w:left="1080" w:hanging="360"/>
      </w:pPr>
      <w:rPr>
        <w:rFonts w:ascii="Symbol" w:hAnsi="Symbol" w:hint="default"/>
        <w:b w:val="0"/>
        <w:i w:val="0"/>
        <w:sz w:val="24"/>
      </w:rPr>
    </w:lvl>
  </w:abstractNum>
  <w:abstractNum w:abstractNumId="29">
    <w:nsid w:val="67EA4852"/>
    <w:multiLevelType w:val="multilevel"/>
    <w:tmpl w:val="15AA74B2"/>
    <w:styleLink w:val="ListNumber3a"/>
    <w:lvl w:ilvl="0">
      <w:start w:val="1"/>
      <w:numFmt w:val="decimal"/>
      <w:lvlText w:val="%1)"/>
      <w:lvlJc w:val="left"/>
      <w:pPr>
        <w:tabs>
          <w:tab w:val="num" w:pos="720"/>
        </w:tabs>
        <w:ind w:left="720" w:hanging="360"/>
      </w:pPr>
      <w:rPr>
        <w:rFonts w:ascii="Arial" w:hAnsi="Aria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8804DFB"/>
    <w:multiLevelType w:val="multilevel"/>
    <w:tmpl w:val="33C8CDD4"/>
    <w:lvl w:ilvl="0">
      <w:start w:val="1"/>
      <w:numFmt w:val="decimal"/>
      <w:pStyle w:val="ListNumber4"/>
      <w:lvlText w:val="%1."/>
      <w:lvlJc w:val="left"/>
      <w:pPr>
        <w:tabs>
          <w:tab w:val="num" w:pos="360"/>
        </w:tabs>
        <w:ind w:left="360" w:hanging="360"/>
      </w:pPr>
      <w:rPr>
        <w:rFonts w:hint="default"/>
      </w:rPr>
    </w:lvl>
    <w:lvl w:ilvl="1">
      <w:start w:val="1"/>
      <w:numFmt w:val="decimal"/>
      <w:pStyle w:val="Numberedlist22"/>
      <w:lvlText w:val="%1.%2."/>
      <w:lvlJc w:val="left"/>
      <w:pPr>
        <w:tabs>
          <w:tab w:val="num" w:pos="1080"/>
        </w:tabs>
        <w:ind w:left="720" w:hanging="360"/>
      </w:pPr>
      <w:rPr>
        <w:rFonts w:hint="default"/>
      </w:rPr>
    </w:lvl>
    <w:lvl w:ilvl="2">
      <w:start w:val="1"/>
      <w:numFmt w:val="decimal"/>
      <w:pStyle w:val="Numberedlist23"/>
      <w:lvlText w:val="%1.%2.%3."/>
      <w:lvlJc w:val="left"/>
      <w:pPr>
        <w:tabs>
          <w:tab w:val="num" w:pos="1440"/>
        </w:tabs>
        <w:ind w:left="1080" w:hanging="360"/>
      </w:pPr>
      <w:rPr>
        <w:rFonts w:hint="default"/>
      </w:rPr>
    </w:lvl>
    <w:lvl w:ilvl="3">
      <w:start w:val="1"/>
      <w:numFmt w:val="decimal"/>
      <w:lvlText w:val="%1.%2.%3.%4."/>
      <w:lvlJc w:val="left"/>
      <w:pPr>
        <w:tabs>
          <w:tab w:val="num" w:pos="216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nsid w:val="6D4B238B"/>
    <w:multiLevelType w:val="singleLevel"/>
    <w:tmpl w:val="3086DEE0"/>
    <w:lvl w:ilvl="0">
      <w:start w:val="1"/>
      <w:numFmt w:val="bullet"/>
      <w:pStyle w:val="Bulletwithtext5"/>
      <w:lvlText w:val=""/>
      <w:lvlJc w:val="left"/>
      <w:pPr>
        <w:tabs>
          <w:tab w:val="num" w:pos="1800"/>
        </w:tabs>
        <w:ind w:left="1800" w:hanging="360"/>
      </w:pPr>
      <w:rPr>
        <w:rFonts w:ascii="Wingdings" w:hAnsi="Wingdings" w:hint="default"/>
        <w:b w:val="0"/>
        <w:i w:val="0"/>
        <w:sz w:val="16"/>
      </w:rPr>
    </w:lvl>
  </w:abstractNum>
  <w:abstractNum w:abstractNumId="32">
    <w:nsid w:val="765C0533"/>
    <w:multiLevelType w:val="hybridMultilevel"/>
    <w:tmpl w:val="5030B73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30"/>
  </w:num>
  <w:num w:numId="3">
    <w:abstractNumId w:val="16"/>
  </w:num>
  <w:num w:numId="4">
    <w:abstractNumId w:val="19"/>
  </w:num>
  <w:num w:numId="5">
    <w:abstractNumId w:val="28"/>
  </w:num>
  <w:num w:numId="6">
    <w:abstractNumId w:val="22"/>
  </w:num>
  <w:num w:numId="7">
    <w:abstractNumId w:val="26"/>
  </w:num>
  <w:num w:numId="8">
    <w:abstractNumId w:val="31"/>
  </w:num>
  <w:num w:numId="9">
    <w:abstractNumId w:val="21"/>
  </w:num>
  <w:num w:numId="10">
    <w:abstractNumId w:val="20"/>
  </w:num>
  <w:num w:numId="11">
    <w:abstractNumId w:val="12"/>
  </w:num>
  <w:num w:numId="12">
    <w:abstractNumId w:val="4"/>
  </w:num>
  <w:num w:numId="13">
    <w:abstractNumId w:val="6"/>
  </w:num>
  <w:num w:numId="14">
    <w:abstractNumId w:val="3"/>
  </w:num>
  <w:num w:numId="15">
    <w:abstractNumId w:val="11"/>
  </w:num>
  <w:num w:numId="16">
    <w:abstractNumId w:val="29"/>
  </w:num>
  <w:num w:numId="17">
    <w:abstractNumId w:val="0"/>
  </w:num>
  <w:num w:numId="18">
    <w:abstractNumId w:val="2"/>
  </w:num>
  <w:num w:numId="19">
    <w:abstractNumId w:val="1"/>
  </w:num>
  <w:num w:numId="20">
    <w:abstractNumId w:val="25"/>
  </w:num>
  <w:num w:numId="21">
    <w:abstractNumId w:val="27"/>
  </w:num>
  <w:num w:numId="22">
    <w:abstractNumId w:val="23"/>
  </w:num>
  <w:num w:numId="23">
    <w:abstractNumId w:val="23"/>
  </w:num>
  <w:num w:numId="24">
    <w:abstractNumId w:val="23"/>
  </w:num>
  <w:num w:numId="25">
    <w:abstractNumId w:val="23"/>
  </w:num>
  <w:num w:numId="26">
    <w:abstractNumId w:val="25"/>
  </w:num>
  <w:num w:numId="27">
    <w:abstractNumId w:val="23"/>
  </w:num>
  <w:num w:numId="28">
    <w:abstractNumId w:val="23"/>
  </w:num>
  <w:num w:numId="29">
    <w:abstractNumId w:val="23"/>
  </w:num>
  <w:num w:numId="30">
    <w:abstractNumId w:val="23"/>
  </w:num>
  <w:num w:numId="31">
    <w:abstractNumId w:val="23"/>
  </w:num>
  <w:num w:numId="32">
    <w:abstractNumId w:val="23"/>
  </w:num>
  <w:num w:numId="33">
    <w:abstractNumId w:val="23"/>
  </w:num>
  <w:num w:numId="34">
    <w:abstractNumId w:val="23"/>
  </w:num>
  <w:num w:numId="35">
    <w:abstractNumId w:val="23"/>
  </w:num>
  <w:num w:numId="36">
    <w:abstractNumId w:val="23"/>
  </w:num>
  <w:num w:numId="37">
    <w:abstractNumId w:val="7"/>
  </w:num>
  <w:num w:numId="38">
    <w:abstractNumId w:val="24"/>
  </w:num>
  <w:num w:numId="39">
    <w:abstractNumId w:val="10"/>
  </w:num>
  <w:num w:numId="40">
    <w:abstractNumId w:val="18"/>
  </w:num>
  <w:num w:numId="41">
    <w:abstractNumId w:val="13"/>
  </w:num>
  <w:num w:numId="42">
    <w:abstractNumId w:val="17"/>
  </w:num>
  <w:num w:numId="43">
    <w:abstractNumId w:val="32"/>
  </w:num>
  <w:num w:numId="44">
    <w:abstractNumId w:val="14"/>
  </w:num>
  <w:num w:numId="45">
    <w:abstractNumId w:val="15"/>
  </w:num>
  <w:num w:numId="46">
    <w:abstractNumId w:val="8"/>
  </w:num>
  <w:num w:numId="47">
    <w:abstractNumId w:val="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rawingGridVerticalSpacing w:val="136"/>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DFF"/>
    <w:rsid w:val="000028E5"/>
    <w:rsid w:val="00044354"/>
    <w:rsid w:val="00053414"/>
    <w:rsid w:val="00084DE5"/>
    <w:rsid w:val="00096BE3"/>
    <w:rsid w:val="000A41C1"/>
    <w:rsid w:val="000B504F"/>
    <w:rsid w:val="000C1F77"/>
    <w:rsid w:val="000C57A0"/>
    <w:rsid w:val="000D07A4"/>
    <w:rsid w:val="000F2334"/>
    <w:rsid w:val="000F5A63"/>
    <w:rsid w:val="000F5A7D"/>
    <w:rsid w:val="00110774"/>
    <w:rsid w:val="00121F6A"/>
    <w:rsid w:val="0014500D"/>
    <w:rsid w:val="0015523D"/>
    <w:rsid w:val="001830F0"/>
    <w:rsid w:val="00196DBD"/>
    <w:rsid w:val="001A2FB5"/>
    <w:rsid w:val="001D0AE0"/>
    <w:rsid w:val="001D42A6"/>
    <w:rsid w:val="001D7D73"/>
    <w:rsid w:val="001E0D29"/>
    <w:rsid w:val="001E6F27"/>
    <w:rsid w:val="00220469"/>
    <w:rsid w:val="00230AB5"/>
    <w:rsid w:val="00237976"/>
    <w:rsid w:val="0024486F"/>
    <w:rsid w:val="00254780"/>
    <w:rsid w:val="00256D72"/>
    <w:rsid w:val="00261C0A"/>
    <w:rsid w:val="00273843"/>
    <w:rsid w:val="00274989"/>
    <w:rsid w:val="00274E72"/>
    <w:rsid w:val="00291536"/>
    <w:rsid w:val="002A06C1"/>
    <w:rsid w:val="002A52CF"/>
    <w:rsid w:val="00304EB3"/>
    <w:rsid w:val="00312C90"/>
    <w:rsid w:val="0034152F"/>
    <w:rsid w:val="00353306"/>
    <w:rsid w:val="00355444"/>
    <w:rsid w:val="00367F1A"/>
    <w:rsid w:val="00386333"/>
    <w:rsid w:val="003971F4"/>
    <w:rsid w:val="003B6824"/>
    <w:rsid w:val="003D1E97"/>
    <w:rsid w:val="003D2E92"/>
    <w:rsid w:val="003E262F"/>
    <w:rsid w:val="003E47F4"/>
    <w:rsid w:val="003E76DB"/>
    <w:rsid w:val="003F52A8"/>
    <w:rsid w:val="0040185F"/>
    <w:rsid w:val="00415D85"/>
    <w:rsid w:val="0044342C"/>
    <w:rsid w:val="00462456"/>
    <w:rsid w:val="004662F5"/>
    <w:rsid w:val="00481560"/>
    <w:rsid w:val="004967F8"/>
    <w:rsid w:val="004A2133"/>
    <w:rsid w:val="004B5483"/>
    <w:rsid w:val="004B7CCB"/>
    <w:rsid w:val="004C4A40"/>
    <w:rsid w:val="004C73D6"/>
    <w:rsid w:val="004E40C8"/>
    <w:rsid w:val="004E5453"/>
    <w:rsid w:val="005457E7"/>
    <w:rsid w:val="005701C9"/>
    <w:rsid w:val="0057642D"/>
    <w:rsid w:val="00584AA3"/>
    <w:rsid w:val="00590B1A"/>
    <w:rsid w:val="00597BBA"/>
    <w:rsid w:val="005A0036"/>
    <w:rsid w:val="005A05EF"/>
    <w:rsid w:val="005A063A"/>
    <w:rsid w:val="005A6F48"/>
    <w:rsid w:val="005F1422"/>
    <w:rsid w:val="00601DEE"/>
    <w:rsid w:val="0061776C"/>
    <w:rsid w:val="00625B39"/>
    <w:rsid w:val="006348A6"/>
    <w:rsid w:val="00646ED4"/>
    <w:rsid w:val="006573C6"/>
    <w:rsid w:val="00660E94"/>
    <w:rsid w:val="00665C89"/>
    <w:rsid w:val="006665B7"/>
    <w:rsid w:val="00670E70"/>
    <w:rsid w:val="00671C91"/>
    <w:rsid w:val="00671D97"/>
    <w:rsid w:val="0067509C"/>
    <w:rsid w:val="0068023A"/>
    <w:rsid w:val="00685931"/>
    <w:rsid w:val="00692AD0"/>
    <w:rsid w:val="006A7C0E"/>
    <w:rsid w:val="006B61DB"/>
    <w:rsid w:val="006D0E1E"/>
    <w:rsid w:val="006D0EAD"/>
    <w:rsid w:val="006D4022"/>
    <w:rsid w:val="006D4AC0"/>
    <w:rsid w:val="006D4DD5"/>
    <w:rsid w:val="006E3E33"/>
    <w:rsid w:val="00722858"/>
    <w:rsid w:val="00735ACE"/>
    <w:rsid w:val="00737B64"/>
    <w:rsid w:val="00752A55"/>
    <w:rsid w:val="0077211A"/>
    <w:rsid w:val="007826FB"/>
    <w:rsid w:val="00785B83"/>
    <w:rsid w:val="007939CD"/>
    <w:rsid w:val="00796F2F"/>
    <w:rsid w:val="007A07E1"/>
    <w:rsid w:val="007B0B42"/>
    <w:rsid w:val="007B4E15"/>
    <w:rsid w:val="007C135E"/>
    <w:rsid w:val="007C7EAF"/>
    <w:rsid w:val="007E18F2"/>
    <w:rsid w:val="007E3F82"/>
    <w:rsid w:val="007E5578"/>
    <w:rsid w:val="008065C8"/>
    <w:rsid w:val="0081646F"/>
    <w:rsid w:val="00867C99"/>
    <w:rsid w:val="00887CD8"/>
    <w:rsid w:val="008A36BF"/>
    <w:rsid w:val="008A59DB"/>
    <w:rsid w:val="008B54FA"/>
    <w:rsid w:val="008C051D"/>
    <w:rsid w:val="008C310E"/>
    <w:rsid w:val="008C3364"/>
    <w:rsid w:val="008C5B2C"/>
    <w:rsid w:val="008D2864"/>
    <w:rsid w:val="008E0A27"/>
    <w:rsid w:val="008E50E7"/>
    <w:rsid w:val="008E788E"/>
    <w:rsid w:val="008F4F90"/>
    <w:rsid w:val="009039D2"/>
    <w:rsid w:val="00907D26"/>
    <w:rsid w:val="00910DD0"/>
    <w:rsid w:val="00912CE2"/>
    <w:rsid w:val="00916719"/>
    <w:rsid w:val="0093237E"/>
    <w:rsid w:val="0094167B"/>
    <w:rsid w:val="0094529E"/>
    <w:rsid w:val="009579A3"/>
    <w:rsid w:val="009829FD"/>
    <w:rsid w:val="00983A89"/>
    <w:rsid w:val="009956DF"/>
    <w:rsid w:val="009958A3"/>
    <w:rsid w:val="009B35BF"/>
    <w:rsid w:val="009D0C40"/>
    <w:rsid w:val="009D73E5"/>
    <w:rsid w:val="00A005A5"/>
    <w:rsid w:val="00A204B2"/>
    <w:rsid w:val="00A25A07"/>
    <w:rsid w:val="00A272ED"/>
    <w:rsid w:val="00A30655"/>
    <w:rsid w:val="00A530AE"/>
    <w:rsid w:val="00A94B67"/>
    <w:rsid w:val="00A97E42"/>
    <w:rsid w:val="00AA0804"/>
    <w:rsid w:val="00AA20AD"/>
    <w:rsid w:val="00AA45F5"/>
    <w:rsid w:val="00AF3293"/>
    <w:rsid w:val="00AF5D62"/>
    <w:rsid w:val="00B041A9"/>
    <w:rsid w:val="00B069B3"/>
    <w:rsid w:val="00B101F3"/>
    <w:rsid w:val="00B149B8"/>
    <w:rsid w:val="00B366CA"/>
    <w:rsid w:val="00B54B37"/>
    <w:rsid w:val="00B57876"/>
    <w:rsid w:val="00B7219D"/>
    <w:rsid w:val="00B763E7"/>
    <w:rsid w:val="00B8161B"/>
    <w:rsid w:val="00B82CCC"/>
    <w:rsid w:val="00BA5FC4"/>
    <w:rsid w:val="00BB5F7F"/>
    <w:rsid w:val="00BB7752"/>
    <w:rsid w:val="00BC133B"/>
    <w:rsid w:val="00BC1EBF"/>
    <w:rsid w:val="00BD407F"/>
    <w:rsid w:val="00BD5607"/>
    <w:rsid w:val="00BE75AA"/>
    <w:rsid w:val="00BE7897"/>
    <w:rsid w:val="00BF3E0C"/>
    <w:rsid w:val="00C15985"/>
    <w:rsid w:val="00C17511"/>
    <w:rsid w:val="00C45084"/>
    <w:rsid w:val="00C53DFF"/>
    <w:rsid w:val="00C720A4"/>
    <w:rsid w:val="00C7660A"/>
    <w:rsid w:val="00C826A8"/>
    <w:rsid w:val="00CE2D97"/>
    <w:rsid w:val="00CF36D2"/>
    <w:rsid w:val="00D10906"/>
    <w:rsid w:val="00D1603C"/>
    <w:rsid w:val="00D2663D"/>
    <w:rsid w:val="00D27072"/>
    <w:rsid w:val="00D3520A"/>
    <w:rsid w:val="00D41492"/>
    <w:rsid w:val="00D56BCD"/>
    <w:rsid w:val="00D60E1C"/>
    <w:rsid w:val="00D70542"/>
    <w:rsid w:val="00D90B8D"/>
    <w:rsid w:val="00D96030"/>
    <w:rsid w:val="00DA3CFE"/>
    <w:rsid w:val="00DA4C08"/>
    <w:rsid w:val="00DA50A2"/>
    <w:rsid w:val="00DC2071"/>
    <w:rsid w:val="00DD21BE"/>
    <w:rsid w:val="00DD30E5"/>
    <w:rsid w:val="00DE64F1"/>
    <w:rsid w:val="00DF26B1"/>
    <w:rsid w:val="00DF315C"/>
    <w:rsid w:val="00DF4C31"/>
    <w:rsid w:val="00E0010E"/>
    <w:rsid w:val="00E02B90"/>
    <w:rsid w:val="00E152B7"/>
    <w:rsid w:val="00E165BC"/>
    <w:rsid w:val="00E23FB8"/>
    <w:rsid w:val="00E347F2"/>
    <w:rsid w:val="00E51CB2"/>
    <w:rsid w:val="00E56187"/>
    <w:rsid w:val="00E634EB"/>
    <w:rsid w:val="00E816A4"/>
    <w:rsid w:val="00EB776B"/>
    <w:rsid w:val="00EC2471"/>
    <w:rsid w:val="00EE2E98"/>
    <w:rsid w:val="00EF113E"/>
    <w:rsid w:val="00EF3778"/>
    <w:rsid w:val="00F04262"/>
    <w:rsid w:val="00F21964"/>
    <w:rsid w:val="00F25B7A"/>
    <w:rsid w:val="00F426E1"/>
    <w:rsid w:val="00F57B1E"/>
    <w:rsid w:val="00F64CF0"/>
    <w:rsid w:val="00F76E4C"/>
    <w:rsid w:val="00F90C9D"/>
    <w:rsid w:val="00F95543"/>
    <w:rsid w:val="00FC6745"/>
    <w:rsid w:val="00FD3F50"/>
    <w:rsid w:val="00FE34D3"/>
    <w:rsid w:val="00FF50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F13BFE2-CDBF-4647-A66C-9D5414B9B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4989"/>
    <w:rPr>
      <w:rFonts w:ascii="Arial" w:hAnsi="Arial"/>
      <w:lang w:val="cs-CZ"/>
    </w:rPr>
  </w:style>
  <w:style w:type="paragraph" w:styleId="Heading1">
    <w:name w:val="heading 1"/>
    <w:aliases w:val="Kapitola,kapitola,V_Head1,Záhlaví 1,14 B centr, 14 B centr,ASAPHeading 1,H1,Kapitola1,Kapitola2,Kapitola3,Kapitola4,Kapitola5,Kapitola11,Kapitola21,Kapitola31,Kapitola41,Kapitola6,Kapitola12,Kapitola22,Kapitola32,Kapitola42,Kapitola51,F8,h1,1"/>
    <w:basedOn w:val="HeadingAbstract"/>
    <w:next w:val="BodyText"/>
    <w:link w:val="Heading1Char"/>
    <w:qFormat/>
    <w:rsid w:val="00274989"/>
    <w:pPr>
      <w:pageBreakBefore/>
      <w:numPr>
        <w:numId w:val="22"/>
      </w:numPr>
      <w:spacing w:before="240"/>
      <w:outlineLvl w:val="0"/>
    </w:pPr>
    <w:rPr>
      <w:b/>
      <w:kern w:val="20"/>
      <w:sz w:val="36"/>
    </w:rPr>
  </w:style>
  <w:style w:type="paragraph" w:styleId="Heading2">
    <w:name w:val="heading 2"/>
    <w:aliases w:val="Podkapitola1,Podkapitola11,V_Head2,hlavní odstavec,PA Major Section,heading 2,Heading 2 Hidden,V_Head21,V_Head22,hlavicka,H2,Podkapitola 1,Podkapitola 11,Podkapitola 12,Podkapitola 13,Podkapitola 14,Podkapitola 111,Podkapitola 121,h2,l2,Head2A"/>
    <w:basedOn w:val="HeadingAbstract"/>
    <w:next w:val="BodyText"/>
    <w:link w:val="Heading2Char"/>
    <w:qFormat/>
    <w:rsid w:val="00274989"/>
    <w:pPr>
      <w:numPr>
        <w:ilvl w:val="1"/>
        <w:numId w:val="22"/>
      </w:numPr>
      <w:spacing w:before="160"/>
      <w:outlineLvl w:val="1"/>
    </w:pPr>
    <w:rPr>
      <w:b/>
      <w:sz w:val="32"/>
    </w:rPr>
  </w:style>
  <w:style w:type="paragraph" w:styleId="Heading3">
    <w:name w:val="heading 3"/>
    <w:aliases w:val="Podkapitola,Podkapitola2,odstavec,PA Minor Section,V_Head3,V_Head31,V_Head32,H3,Podkapitola 2,Podkapitola 21,Podkapitola 22,Podkapitola 23,Podkapitola 24,Podkapitola 25,Podkapitola 211,Podkapitola 221,Podkapitola 231,Podkapitola 241,h3,l3,proj"/>
    <w:basedOn w:val="HeadingAbstract"/>
    <w:next w:val="BodyText"/>
    <w:link w:val="Heading3Char"/>
    <w:qFormat/>
    <w:rsid w:val="00274989"/>
    <w:pPr>
      <w:numPr>
        <w:ilvl w:val="2"/>
        <w:numId w:val="22"/>
      </w:numPr>
      <w:tabs>
        <w:tab w:val="left" w:pos="964"/>
      </w:tabs>
      <w:spacing w:after="80"/>
      <w:outlineLvl w:val="2"/>
    </w:pPr>
    <w:rPr>
      <w:b/>
      <w:kern w:val="20"/>
      <w:sz w:val="28"/>
    </w:rPr>
  </w:style>
  <w:style w:type="paragraph" w:styleId="Heading4">
    <w:name w:val="heading 4"/>
    <w:aliases w:val="V_Head4,H4,Odstavec 1,Odstavec 11,Odstavec 12,Odstavec 13,Odstavec 14,Odstavec 111,Odstavec 121,Odstavec 131,Odstavec 15,Odstavec 141,Odstavec 16,Odstavec 112,Odstavec 122,Odstavec 132,Odstavec 142,Odstavec 17,Odstavec 18,Odstavec 113,h4,l4,da"/>
    <w:basedOn w:val="HeadingAbstract"/>
    <w:next w:val="BodyText"/>
    <w:qFormat/>
    <w:rsid w:val="00274989"/>
    <w:pPr>
      <w:numPr>
        <w:ilvl w:val="3"/>
        <w:numId w:val="22"/>
      </w:numPr>
      <w:spacing w:after="80"/>
      <w:outlineLvl w:val="3"/>
    </w:pPr>
    <w:rPr>
      <w:b/>
      <w:kern w:val="20"/>
    </w:rPr>
  </w:style>
  <w:style w:type="paragraph" w:styleId="Heading5">
    <w:name w:val="heading 5"/>
    <w:aliases w:val="Odstavec 2,Odstavec 21,Odstavec 22,Odstavec 211,Odstavec 23,Odstavec 212,Odstavec 24,Odstavec 213,Odstavec 25,Odstavec 214,Odstavec 26,Odstavec 27,Odstavec 215,Odstavec 221,Odstavec 2111,Odstavec 231,Odstavec 2121,Odstavec 241,Odstavec 2131,H5"/>
    <w:basedOn w:val="HeadingAbstract"/>
    <w:next w:val="BodyText"/>
    <w:link w:val="Heading5Char"/>
    <w:qFormat/>
    <w:rsid w:val="00274989"/>
    <w:pPr>
      <w:numPr>
        <w:ilvl w:val="4"/>
        <w:numId w:val="22"/>
      </w:numPr>
      <w:spacing w:after="80"/>
      <w:outlineLvl w:val="4"/>
    </w:pPr>
    <w:rPr>
      <w:b/>
      <w:i/>
      <w:kern w:val="20"/>
    </w:rPr>
  </w:style>
  <w:style w:type="paragraph" w:styleId="Heading6">
    <w:name w:val="heading 6"/>
    <w:aliases w:val="- po straně,- po straně1,- po straně2,- po straně3,- po straně4,- po straně11,- po straně21,- po straně31,- po straně5,- po straně6,- po straně7,- po straně8,- po straně9,- po straně10,- po straně12,- po straně13,- po straně14,- po straně15,H6"/>
    <w:basedOn w:val="HeadingAbstract"/>
    <w:next w:val="BodyText"/>
    <w:qFormat/>
    <w:rsid w:val="00274989"/>
    <w:pPr>
      <w:numPr>
        <w:ilvl w:val="5"/>
        <w:numId w:val="22"/>
      </w:numPr>
      <w:tabs>
        <w:tab w:val="left" w:pos="1656"/>
      </w:tabs>
      <w:spacing w:after="80"/>
      <w:outlineLvl w:val="5"/>
    </w:pPr>
    <w:rPr>
      <w:b/>
      <w:kern w:val="20"/>
      <w:sz w:val="20"/>
    </w:rPr>
  </w:style>
  <w:style w:type="paragraph" w:styleId="Heading7">
    <w:name w:val="heading 7"/>
    <w:aliases w:val="ASAPHeading 7,H7,PA Appendix Major,MUS7"/>
    <w:basedOn w:val="HeadingAbstract"/>
    <w:next w:val="BodyText"/>
    <w:qFormat/>
    <w:rsid w:val="00274989"/>
    <w:pPr>
      <w:numPr>
        <w:ilvl w:val="6"/>
        <w:numId w:val="22"/>
      </w:numPr>
      <w:spacing w:before="80" w:after="60"/>
      <w:outlineLvl w:val="6"/>
    </w:pPr>
    <w:rPr>
      <w:b/>
      <w:i/>
      <w:kern w:val="20"/>
      <w:sz w:val="20"/>
    </w:rPr>
  </w:style>
  <w:style w:type="paragraph" w:styleId="Heading8">
    <w:name w:val="heading 8"/>
    <w:aliases w:val="bijlage,ASAPHeading 8,H8,PA Appendix Minor,MUS8"/>
    <w:basedOn w:val="HeadingAbstract"/>
    <w:next w:val="BodyText"/>
    <w:qFormat/>
    <w:rsid w:val="00274989"/>
    <w:pPr>
      <w:numPr>
        <w:ilvl w:val="7"/>
        <w:numId w:val="22"/>
      </w:numPr>
      <w:tabs>
        <w:tab w:val="left" w:pos="2088"/>
      </w:tabs>
      <w:spacing w:before="80" w:after="60"/>
      <w:outlineLvl w:val="7"/>
    </w:pPr>
    <w:rPr>
      <w:b/>
      <w:kern w:val="20"/>
      <w:sz w:val="20"/>
    </w:rPr>
  </w:style>
  <w:style w:type="paragraph" w:styleId="Heading9">
    <w:name w:val="heading 9"/>
    <w:aliases w:val="h9,heading9,ASAPHeading 9,Titre 10,H9,Příloha,MUS9"/>
    <w:basedOn w:val="HeadingAbstract"/>
    <w:next w:val="BodyText"/>
    <w:qFormat/>
    <w:rsid w:val="00274989"/>
    <w:pPr>
      <w:numPr>
        <w:ilvl w:val="8"/>
        <w:numId w:val="22"/>
      </w:numPr>
      <w:tabs>
        <w:tab w:val="left" w:pos="2304"/>
      </w:tabs>
      <w:spacing w:before="80" w:after="60"/>
      <w:outlineLvl w:val="8"/>
    </w:pPr>
    <w:rPr>
      <w:b/>
      <w:i/>
      <w:kern w:val="2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link w:val="CaptionChar"/>
    <w:qFormat/>
    <w:rsid w:val="00274989"/>
    <w:pPr>
      <w:spacing w:before="60" w:after="360"/>
      <w:jc w:val="center"/>
    </w:pPr>
    <w:rPr>
      <w:i/>
      <w:sz w:val="16"/>
    </w:rPr>
  </w:style>
  <w:style w:type="paragraph" w:customStyle="1" w:styleId="Table">
    <w:name w:val="Table"/>
    <w:basedOn w:val="Normal"/>
    <w:rsid w:val="00274989"/>
    <w:pPr>
      <w:spacing w:before="40" w:after="40"/>
    </w:pPr>
  </w:style>
  <w:style w:type="paragraph" w:styleId="Header">
    <w:name w:val="header"/>
    <w:basedOn w:val="Normal"/>
    <w:rsid w:val="00274989"/>
    <w:pPr>
      <w:tabs>
        <w:tab w:val="center" w:pos="4320"/>
        <w:tab w:val="right" w:pos="8640"/>
      </w:tabs>
    </w:pPr>
  </w:style>
  <w:style w:type="paragraph" w:customStyle="1" w:styleId="Bulletwithtext1">
    <w:name w:val="Bullet with text 1"/>
    <w:basedOn w:val="Normal"/>
    <w:rsid w:val="00274989"/>
    <w:pPr>
      <w:numPr>
        <w:numId w:val="6"/>
      </w:numPr>
    </w:pPr>
  </w:style>
  <w:style w:type="paragraph" w:customStyle="1" w:styleId="Bulletwithtext2">
    <w:name w:val="Bullet with text 2"/>
    <w:basedOn w:val="Normal"/>
    <w:rsid w:val="00274989"/>
    <w:pPr>
      <w:numPr>
        <w:numId w:val="4"/>
      </w:numPr>
    </w:pPr>
  </w:style>
  <w:style w:type="paragraph" w:customStyle="1" w:styleId="Header1">
    <w:name w:val="Header 1"/>
    <w:basedOn w:val="Normal"/>
    <w:next w:val="Normal"/>
    <w:rsid w:val="00274989"/>
    <w:pPr>
      <w:keepLines/>
      <w:spacing w:before="80" w:after="80"/>
      <w:jc w:val="center"/>
    </w:pPr>
  </w:style>
  <w:style w:type="paragraph" w:customStyle="1" w:styleId="Header2">
    <w:name w:val="Header 2"/>
    <w:basedOn w:val="Header1"/>
    <w:next w:val="Normal"/>
    <w:rsid w:val="00274989"/>
    <w:pPr>
      <w:jc w:val="right"/>
    </w:pPr>
  </w:style>
  <w:style w:type="paragraph" w:customStyle="1" w:styleId="Header3">
    <w:name w:val="Header 3"/>
    <w:basedOn w:val="Header1"/>
    <w:next w:val="Normal"/>
    <w:rsid w:val="00274989"/>
    <w:pPr>
      <w:jc w:val="left"/>
    </w:pPr>
  </w:style>
  <w:style w:type="paragraph" w:styleId="TOC2">
    <w:name w:val="toc 2"/>
    <w:basedOn w:val="Normal"/>
    <w:next w:val="Normal"/>
    <w:uiPriority w:val="39"/>
    <w:rsid w:val="00274989"/>
    <w:pPr>
      <w:tabs>
        <w:tab w:val="left" w:pos="1021"/>
        <w:tab w:val="right" w:leader="dot" w:pos="9806"/>
      </w:tabs>
      <w:spacing w:before="60" w:after="60"/>
      <w:ind w:left="1020" w:hanging="680"/>
    </w:pPr>
    <w:rPr>
      <w:noProof/>
    </w:rPr>
  </w:style>
  <w:style w:type="paragraph" w:customStyle="1" w:styleId="Bulletwithtext3">
    <w:name w:val="Bullet with text 3"/>
    <w:basedOn w:val="Normal"/>
    <w:rsid w:val="00274989"/>
    <w:pPr>
      <w:numPr>
        <w:numId w:val="5"/>
      </w:numPr>
    </w:pPr>
  </w:style>
  <w:style w:type="paragraph" w:styleId="Title">
    <w:name w:val="Title"/>
    <w:basedOn w:val="Normal"/>
    <w:next w:val="Normal"/>
    <w:qFormat/>
    <w:rsid w:val="00274989"/>
    <w:pPr>
      <w:keepNext/>
      <w:spacing w:before="240" w:after="60"/>
    </w:pPr>
    <w:rPr>
      <w:b/>
      <w:kern w:val="28"/>
      <w:sz w:val="24"/>
    </w:rPr>
  </w:style>
  <w:style w:type="paragraph" w:customStyle="1" w:styleId="Numberedlist1">
    <w:name w:val="Numbered list 1"/>
    <w:basedOn w:val="ListNumber"/>
    <w:autoRedefine/>
    <w:rsid w:val="00274989"/>
    <w:pPr>
      <w:numPr>
        <w:numId w:val="15"/>
      </w:numPr>
    </w:pPr>
  </w:style>
  <w:style w:type="paragraph" w:customStyle="1" w:styleId="Numberedlist31">
    <w:name w:val="Numbered list 3.1"/>
    <w:basedOn w:val="Heading1"/>
    <w:next w:val="Normal"/>
    <w:rsid w:val="00274989"/>
    <w:pPr>
      <w:numPr>
        <w:numId w:val="0"/>
      </w:numPr>
      <w:tabs>
        <w:tab w:val="num" w:pos="360"/>
      </w:tabs>
      <w:ind w:left="360" w:hanging="360"/>
    </w:pPr>
  </w:style>
  <w:style w:type="paragraph" w:customStyle="1" w:styleId="HPInternal">
    <w:name w:val="HP_Internal"/>
    <w:basedOn w:val="Normal"/>
    <w:next w:val="Normal"/>
    <w:rsid w:val="00274989"/>
    <w:rPr>
      <w:i/>
      <w:sz w:val="18"/>
    </w:rPr>
  </w:style>
  <w:style w:type="paragraph" w:styleId="TOC1">
    <w:name w:val="toc 1"/>
    <w:aliases w:val="Uwe-Verzeichnis"/>
    <w:basedOn w:val="Normal"/>
    <w:next w:val="Normal"/>
    <w:uiPriority w:val="39"/>
    <w:rsid w:val="00274989"/>
    <w:pPr>
      <w:tabs>
        <w:tab w:val="left" w:pos="425"/>
        <w:tab w:val="right" w:leader="dot" w:pos="9806"/>
      </w:tabs>
      <w:spacing w:before="60" w:after="60"/>
    </w:pPr>
    <w:rPr>
      <w:b/>
      <w:noProof/>
    </w:rPr>
  </w:style>
  <w:style w:type="paragraph" w:customStyle="1" w:styleId="TitlePagebogus">
    <w:name w:val="TitlePage_bogus"/>
    <w:basedOn w:val="Normal"/>
    <w:rsid w:val="00274989"/>
  </w:style>
  <w:style w:type="paragraph" w:customStyle="1" w:styleId="TitlePageHeadernotused">
    <w:name w:val="TitlePage_Header_not_used"/>
    <w:basedOn w:val="Normal"/>
    <w:rsid w:val="00274989"/>
  </w:style>
  <w:style w:type="paragraph" w:customStyle="1" w:styleId="Numberedlist32">
    <w:name w:val="Numbered list 3.2"/>
    <w:basedOn w:val="Heading2"/>
    <w:next w:val="Normal"/>
    <w:rsid w:val="00274989"/>
    <w:pPr>
      <w:numPr>
        <w:ilvl w:val="0"/>
        <w:numId w:val="0"/>
      </w:numPr>
      <w:tabs>
        <w:tab w:val="num" w:pos="360"/>
      </w:tabs>
      <w:ind w:left="360" w:hanging="360"/>
    </w:pPr>
  </w:style>
  <w:style w:type="paragraph" w:customStyle="1" w:styleId="Bulletwithtext4">
    <w:name w:val="Bullet with text 4"/>
    <w:basedOn w:val="Normal"/>
    <w:rsid w:val="00274989"/>
    <w:pPr>
      <w:numPr>
        <w:numId w:val="7"/>
      </w:numPr>
    </w:pPr>
  </w:style>
  <w:style w:type="paragraph" w:customStyle="1" w:styleId="Numberedlist33">
    <w:name w:val="Numbered list 3.3"/>
    <w:basedOn w:val="Heading3"/>
    <w:next w:val="Normal"/>
    <w:rsid w:val="00274989"/>
    <w:pPr>
      <w:numPr>
        <w:ilvl w:val="0"/>
        <w:numId w:val="0"/>
      </w:numPr>
      <w:tabs>
        <w:tab w:val="num" w:pos="720"/>
      </w:tabs>
      <w:ind w:left="360" w:hanging="360"/>
    </w:pPr>
  </w:style>
  <w:style w:type="paragraph" w:customStyle="1" w:styleId="TableHeading">
    <w:name w:val="Table_Heading"/>
    <w:basedOn w:val="Normal"/>
    <w:next w:val="Table"/>
    <w:rsid w:val="00274989"/>
    <w:pPr>
      <w:keepNext/>
      <w:keepLines/>
      <w:spacing w:before="40" w:after="40"/>
    </w:pPr>
    <w:rPr>
      <w:b/>
    </w:rPr>
  </w:style>
  <w:style w:type="paragraph" w:styleId="TOC3">
    <w:name w:val="toc 3"/>
    <w:basedOn w:val="Normal"/>
    <w:next w:val="Normal"/>
    <w:uiPriority w:val="39"/>
    <w:rsid w:val="00274989"/>
    <w:pPr>
      <w:tabs>
        <w:tab w:val="left" w:pos="1021"/>
        <w:tab w:val="right" w:leader="dot" w:pos="9806"/>
      </w:tabs>
      <w:spacing w:before="60" w:after="60"/>
      <w:ind w:left="1020" w:hanging="680"/>
    </w:pPr>
    <w:rPr>
      <w:i/>
      <w:noProof/>
    </w:rPr>
  </w:style>
  <w:style w:type="paragraph" w:customStyle="1" w:styleId="TableTitle">
    <w:name w:val="Table_Title"/>
    <w:basedOn w:val="Normal"/>
    <w:next w:val="Normal"/>
    <w:rsid w:val="00274989"/>
    <w:pPr>
      <w:keepNext/>
      <w:keepLines/>
      <w:spacing w:before="240" w:after="60"/>
    </w:pPr>
    <w:rPr>
      <w:b/>
    </w:rPr>
  </w:style>
  <w:style w:type="paragraph" w:styleId="TOC4">
    <w:name w:val="toc 4"/>
    <w:basedOn w:val="Normal"/>
    <w:next w:val="Normal"/>
    <w:uiPriority w:val="39"/>
    <w:rsid w:val="00274989"/>
    <w:pPr>
      <w:tabs>
        <w:tab w:val="left" w:pos="1021"/>
        <w:tab w:val="left" w:pos="1123"/>
        <w:tab w:val="left" w:pos="1225"/>
        <w:tab w:val="right" w:leader="dot" w:pos="9806"/>
      </w:tabs>
      <w:spacing w:before="60" w:after="60"/>
      <w:ind w:left="1020" w:hanging="680"/>
    </w:pPr>
    <w:rPr>
      <w:noProof/>
      <w:sz w:val="18"/>
    </w:rPr>
  </w:style>
  <w:style w:type="paragraph" w:customStyle="1" w:styleId="TOCHeading">
    <w:name w:val="TOC_Heading"/>
    <w:basedOn w:val="Normal"/>
    <w:next w:val="Normal"/>
    <w:rsid w:val="00274989"/>
    <w:pPr>
      <w:keepNext/>
      <w:spacing w:before="80" w:after="120"/>
    </w:pPr>
    <w:rPr>
      <w:b/>
      <w:sz w:val="24"/>
    </w:rPr>
  </w:style>
  <w:style w:type="paragraph" w:customStyle="1" w:styleId="TableCenter">
    <w:name w:val="Table_Center"/>
    <w:basedOn w:val="Table"/>
    <w:rsid w:val="00274989"/>
    <w:pPr>
      <w:jc w:val="center"/>
    </w:pPr>
  </w:style>
  <w:style w:type="character" w:customStyle="1" w:styleId="CaptionChar">
    <w:name w:val="Caption Char"/>
    <w:basedOn w:val="DefaultParagraphFont"/>
    <w:link w:val="Caption"/>
    <w:rsid w:val="00274989"/>
    <w:rPr>
      <w:rFonts w:ascii="Arial" w:hAnsi="Arial"/>
      <w:i/>
      <w:sz w:val="16"/>
      <w:lang w:val="cs-CZ"/>
    </w:rPr>
  </w:style>
  <w:style w:type="paragraph" w:customStyle="1" w:styleId="Numberedlist22">
    <w:name w:val="Numbered list 2.2"/>
    <w:basedOn w:val="Heading2"/>
    <w:next w:val="Normal"/>
    <w:rsid w:val="00274989"/>
    <w:pPr>
      <w:numPr>
        <w:numId w:val="2"/>
      </w:numPr>
      <w:tabs>
        <w:tab w:val="left" w:pos="720"/>
      </w:tabs>
    </w:pPr>
  </w:style>
  <w:style w:type="paragraph" w:customStyle="1" w:styleId="Numberedlist23">
    <w:name w:val="Numbered list 2.3"/>
    <w:basedOn w:val="Heading3"/>
    <w:next w:val="Normal"/>
    <w:rsid w:val="00274989"/>
    <w:pPr>
      <w:numPr>
        <w:numId w:val="2"/>
      </w:numPr>
      <w:tabs>
        <w:tab w:val="left" w:pos="1080"/>
        <w:tab w:val="left" w:pos="1440"/>
      </w:tabs>
      <w:ind w:hanging="1080"/>
    </w:pPr>
  </w:style>
  <w:style w:type="character" w:customStyle="1" w:styleId="FootnoteTextChar">
    <w:name w:val="Footnote Text Char"/>
    <w:basedOn w:val="DefaultParagraphFont"/>
    <w:link w:val="FootnoteText"/>
    <w:semiHidden/>
    <w:rsid w:val="00274989"/>
    <w:rPr>
      <w:sz w:val="18"/>
      <w:szCs w:val="18"/>
      <w:lang w:val="cs-CZ"/>
    </w:rPr>
  </w:style>
  <w:style w:type="paragraph" w:customStyle="1" w:styleId="NormalUserEntry">
    <w:name w:val="Normal_UserEntry"/>
    <w:basedOn w:val="Normal"/>
    <w:rsid w:val="00274989"/>
    <w:rPr>
      <w:color w:val="FF0000"/>
    </w:rPr>
  </w:style>
  <w:style w:type="paragraph" w:customStyle="1" w:styleId="TitleCenter">
    <w:name w:val="Title_Center"/>
    <w:basedOn w:val="Title"/>
    <w:rsid w:val="00274989"/>
    <w:pPr>
      <w:jc w:val="center"/>
    </w:pPr>
  </w:style>
  <w:style w:type="paragraph" w:customStyle="1" w:styleId="TableSmall">
    <w:name w:val="Table_Small"/>
    <w:basedOn w:val="Table"/>
    <w:rsid w:val="00274989"/>
    <w:rPr>
      <w:sz w:val="16"/>
    </w:rPr>
  </w:style>
  <w:style w:type="character" w:customStyle="1" w:styleId="CharacterUserEntry">
    <w:name w:val="Character UserEntry"/>
    <w:basedOn w:val="DefaultParagraphFont"/>
    <w:rsid w:val="00274989"/>
    <w:rPr>
      <w:color w:val="FF0000"/>
    </w:rPr>
  </w:style>
  <w:style w:type="paragraph" w:customStyle="1" w:styleId="TableHeadingCenter">
    <w:name w:val="Table_Heading_Center"/>
    <w:basedOn w:val="TableHeading"/>
    <w:rsid w:val="00274989"/>
    <w:pPr>
      <w:jc w:val="center"/>
    </w:pPr>
  </w:style>
  <w:style w:type="paragraph" w:customStyle="1" w:styleId="TableSmHeading">
    <w:name w:val="Table_Sm_Heading"/>
    <w:basedOn w:val="TableHeading"/>
    <w:rsid w:val="00274989"/>
    <w:pPr>
      <w:spacing w:before="60"/>
    </w:pPr>
    <w:rPr>
      <w:sz w:val="16"/>
    </w:rPr>
  </w:style>
  <w:style w:type="paragraph" w:customStyle="1" w:styleId="TableSmHeadingbogus">
    <w:name w:val="Table_Sm_Heading_bogus"/>
    <w:basedOn w:val="TableSmHeading"/>
    <w:rsid w:val="00274989"/>
    <w:pPr>
      <w:jc w:val="center"/>
    </w:pPr>
  </w:style>
  <w:style w:type="paragraph" w:customStyle="1" w:styleId="Tablenotused">
    <w:name w:val="Table_not_used"/>
    <w:basedOn w:val="Table"/>
    <w:rsid w:val="00274989"/>
    <w:pPr>
      <w:jc w:val="right"/>
    </w:pPr>
  </w:style>
  <w:style w:type="paragraph" w:customStyle="1" w:styleId="TableSmallRight">
    <w:name w:val="Table_Small_Right"/>
    <w:basedOn w:val="TableSmall"/>
    <w:rsid w:val="00274989"/>
    <w:pPr>
      <w:jc w:val="right"/>
    </w:pPr>
  </w:style>
  <w:style w:type="paragraph" w:customStyle="1" w:styleId="TableSmallCenter">
    <w:name w:val="Table_Small_Center"/>
    <w:basedOn w:val="TableSmall"/>
    <w:rsid w:val="00274989"/>
    <w:pPr>
      <w:jc w:val="center"/>
    </w:pPr>
  </w:style>
  <w:style w:type="paragraph" w:styleId="BodyText">
    <w:name w:val="Body Text"/>
    <w:aliases w:val="EHPT,Body Text2,subtitle2,body text,b,Body Text Char1,Body Text Char Char,Body Text Char3,Body Text Char1 Char1,Body Text Char Char Char1,subtitle2 Char1,body text Char1,Body Text Char Char1,subtitle2 Char Char,Body Text Char1 Char Char,bt"/>
    <w:basedOn w:val="Normal"/>
    <w:link w:val="BodyTextChar"/>
    <w:qFormat/>
    <w:rsid w:val="00274989"/>
    <w:pPr>
      <w:spacing w:after="120"/>
      <w:jc w:val="both"/>
    </w:pPr>
  </w:style>
  <w:style w:type="paragraph" w:styleId="Closing">
    <w:name w:val="Closing"/>
    <w:basedOn w:val="Normal"/>
    <w:rsid w:val="00274989"/>
    <w:pPr>
      <w:ind w:left="4320"/>
      <w:jc w:val="right"/>
    </w:pPr>
  </w:style>
  <w:style w:type="character" w:styleId="CommentReference">
    <w:name w:val="annotation reference"/>
    <w:basedOn w:val="DefaultParagraphFont"/>
    <w:semiHidden/>
    <w:rsid w:val="00274989"/>
    <w:rPr>
      <w:rFonts w:ascii="Arial" w:hAnsi="Arial"/>
      <w:sz w:val="16"/>
    </w:rPr>
  </w:style>
  <w:style w:type="paragraph" w:styleId="PlainText">
    <w:name w:val="Plain Text"/>
    <w:basedOn w:val="Normal"/>
    <w:rsid w:val="00274989"/>
    <w:rPr>
      <w:rFonts w:ascii="Times New Roman" w:hAnsi="Times New Roman"/>
    </w:rPr>
  </w:style>
  <w:style w:type="paragraph" w:customStyle="1" w:styleId="HPTableTitle">
    <w:name w:val="HP_Table_Title"/>
    <w:basedOn w:val="Normal"/>
    <w:next w:val="Normal"/>
    <w:rsid w:val="00274989"/>
    <w:pPr>
      <w:keepNext/>
      <w:keepLines/>
      <w:spacing w:before="240" w:after="60"/>
    </w:pPr>
    <w:rPr>
      <w:b/>
      <w:sz w:val="18"/>
    </w:rPr>
  </w:style>
  <w:style w:type="character" w:styleId="PageNumber">
    <w:name w:val="page number"/>
    <w:basedOn w:val="DefaultParagraphFont"/>
    <w:rsid w:val="00274989"/>
    <w:rPr>
      <w:rFonts w:ascii="Arial" w:hAnsi="Arial"/>
      <w:sz w:val="18"/>
    </w:rPr>
  </w:style>
  <w:style w:type="paragraph" w:styleId="Footer">
    <w:name w:val="footer"/>
    <w:basedOn w:val="Normal"/>
    <w:rsid w:val="00274989"/>
    <w:pPr>
      <w:tabs>
        <w:tab w:val="center" w:pos="4320"/>
        <w:tab w:val="right" w:pos="8640"/>
      </w:tabs>
    </w:pPr>
  </w:style>
  <w:style w:type="paragraph" w:customStyle="1" w:styleId="TableSmHeadingRight">
    <w:name w:val="Table_Sm_Heading_Right"/>
    <w:basedOn w:val="TableSmHeading"/>
    <w:rsid w:val="00274989"/>
    <w:pPr>
      <w:jc w:val="right"/>
    </w:pPr>
  </w:style>
  <w:style w:type="paragraph" w:customStyle="1" w:styleId="TableMedium">
    <w:name w:val="Table_Medium"/>
    <w:basedOn w:val="Table"/>
    <w:rsid w:val="00274989"/>
    <w:rPr>
      <w:sz w:val="18"/>
    </w:rPr>
  </w:style>
  <w:style w:type="paragraph" w:styleId="Subtitle">
    <w:name w:val="Subtitle"/>
    <w:basedOn w:val="Normal"/>
    <w:qFormat/>
    <w:rsid w:val="00274989"/>
    <w:pPr>
      <w:spacing w:after="60"/>
      <w:jc w:val="center"/>
    </w:pPr>
    <w:rPr>
      <w:i/>
      <w:sz w:val="16"/>
    </w:rPr>
  </w:style>
  <w:style w:type="paragraph" w:customStyle="1" w:styleId="Bulletwithtext5">
    <w:name w:val="Bullet with text 5"/>
    <w:basedOn w:val="Normal"/>
    <w:rsid w:val="00274989"/>
    <w:pPr>
      <w:numPr>
        <w:numId w:val="8"/>
      </w:numPr>
    </w:pPr>
  </w:style>
  <w:style w:type="paragraph" w:customStyle="1" w:styleId="RMIndtasBullwtxt2">
    <w:name w:val="RM_Indt as Bull w txt 2"/>
    <w:basedOn w:val="Bulletwithtext2"/>
    <w:next w:val="Bulletwithtext2"/>
    <w:rsid w:val="00274989"/>
    <w:pPr>
      <w:numPr>
        <w:numId w:val="0"/>
      </w:numPr>
      <w:ind w:left="720"/>
    </w:pPr>
  </w:style>
  <w:style w:type="paragraph" w:customStyle="1" w:styleId="TableHeadingRight">
    <w:name w:val="Table_Heading_Right"/>
    <w:basedOn w:val="TableHeading"/>
    <w:next w:val="Table"/>
    <w:rsid w:val="00274989"/>
    <w:pPr>
      <w:jc w:val="right"/>
    </w:pPr>
  </w:style>
  <w:style w:type="paragraph" w:customStyle="1" w:styleId="RMHeading1">
    <w:name w:val="RM_Heading 1"/>
    <w:basedOn w:val="Heading1"/>
    <w:next w:val="Normal"/>
    <w:rsid w:val="00274989"/>
    <w:rPr>
      <w:sz w:val="32"/>
    </w:rPr>
  </w:style>
  <w:style w:type="paragraph" w:customStyle="1" w:styleId="RMHeading2">
    <w:name w:val="RM_Heading 2"/>
    <w:basedOn w:val="Heading2"/>
    <w:next w:val="Normal"/>
    <w:rsid w:val="00274989"/>
    <w:pPr>
      <w:pageBreakBefore/>
    </w:pPr>
    <w:rPr>
      <w:sz w:val="30"/>
    </w:rPr>
  </w:style>
  <w:style w:type="paragraph" w:customStyle="1" w:styleId="RMHeading3">
    <w:name w:val="RM_Heading 3"/>
    <w:basedOn w:val="Heading3"/>
    <w:next w:val="Normal"/>
    <w:rsid w:val="00274989"/>
    <w:pPr>
      <w:pageBreakBefore/>
    </w:pPr>
  </w:style>
  <w:style w:type="paragraph" w:customStyle="1" w:styleId="RMTableBullet">
    <w:name w:val="RM_Table_Bullet"/>
    <w:basedOn w:val="Bulletwithtext4"/>
    <w:next w:val="Normal"/>
    <w:rsid w:val="00274989"/>
    <w:pPr>
      <w:tabs>
        <w:tab w:val="clear" w:pos="1440"/>
        <w:tab w:val="left" w:pos="567"/>
      </w:tabs>
      <w:ind w:left="568" w:hanging="284"/>
    </w:pPr>
  </w:style>
  <w:style w:type="paragraph" w:customStyle="1" w:styleId="TableRight">
    <w:name w:val="Table_Right"/>
    <w:basedOn w:val="Table"/>
    <w:rsid w:val="00274989"/>
    <w:pPr>
      <w:jc w:val="right"/>
    </w:pPr>
  </w:style>
  <w:style w:type="paragraph" w:customStyle="1" w:styleId="TableSmHeadingCenter">
    <w:name w:val="Table_Sm_Heading_Center"/>
    <w:basedOn w:val="TableSmHeading"/>
    <w:rsid w:val="00274989"/>
    <w:pPr>
      <w:jc w:val="center"/>
    </w:pPr>
  </w:style>
  <w:style w:type="paragraph" w:customStyle="1" w:styleId="TitlePageHeader">
    <w:name w:val="TitlePage_Header"/>
    <w:basedOn w:val="Normal"/>
    <w:rsid w:val="00274989"/>
    <w:pPr>
      <w:spacing w:before="240" w:after="240"/>
      <w:ind w:left="3240"/>
    </w:pPr>
    <w:rPr>
      <w:b/>
      <w:sz w:val="32"/>
      <w:szCs w:val="32"/>
    </w:rPr>
  </w:style>
  <w:style w:type="paragraph" w:customStyle="1" w:styleId="TitlePageTopBorder">
    <w:name w:val="TitlePage_TopBorder"/>
    <w:basedOn w:val="Normal"/>
    <w:next w:val="Normal"/>
    <w:rsid w:val="00274989"/>
    <w:pPr>
      <w:pBdr>
        <w:top w:val="single" w:sz="18" w:space="1" w:color="auto"/>
      </w:pBdr>
      <w:spacing w:before="240" w:after="240"/>
      <w:ind w:left="3240"/>
    </w:pPr>
    <w:rPr>
      <w:b/>
      <w:sz w:val="32"/>
    </w:rPr>
  </w:style>
  <w:style w:type="paragraph" w:customStyle="1" w:styleId="Normal1">
    <w:name w:val="Normal 1"/>
    <w:basedOn w:val="Normal"/>
    <w:rsid w:val="00274989"/>
    <w:pPr>
      <w:spacing w:before="120" w:after="120"/>
      <w:ind w:left="1418" w:right="22"/>
      <w:jc w:val="both"/>
    </w:pPr>
    <w:rPr>
      <w:szCs w:val="24"/>
    </w:rPr>
  </w:style>
  <w:style w:type="character" w:styleId="Hyperlink">
    <w:name w:val="Hyperlink"/>
    <w:basedOn w:val="DefaultParagraphFont"/>
    <w:uiPriority w:val="99"/>
    <w:rsid w:val="00274989"/>
    <w:rPr>
      <w:color w:val="0000FF"/>
      <w:u w:val="single"/>
    </w:rPr>
  </w:style>
  <w:style w:type="paragraph" w:customStyle="1" w:styleId="Bullet1">
    <w:name w:val="Bullet 1"/>
    <w:basedOn w:val="Normal1"/>
    <w:rsid w:val="00274989"/>
    <w:pPr>
      <w:widowControl w:val="0"/>
      <w:numPr>
        <w:numId w:val="9"/>
      </w:numPr>
      <w:spacing w:before="60" w:after="60"/>
      <w:ind w:right="397"/>
      <w:jc w:val="left"/>
    </w:pPr>
  </w:style>
  <w:style w:type="paragraph" w:customStyle="1" w:styleId="Komentar">
    <w:name w:val="Komentar"/>
    <w:basedOn w:val="Normal"/>
    <w:next w:val="Normal"/>
    <w:rsid w:val="00274989"/>
    <w:rPr>
      <w:i/>
      <w:iCs/>
      <w:color w:val="0000FF"/>
      <w:sz w:val="16"/>
      <w:lang w:eastAsia="zh-CN"/>
    </w:rPr>
  </w:style>
  <w:style w:type="paragraph" w:customStyle="1" w:styleId="TBD">
    <w:name w:val="TBD"/>
    <w:basedOn w:val="Normal"/>
    <w:link w:val="TBDChar"/>
    <w:rsid w:val="00274989"/>
    <w:pPr>
      <w:shd w:val="clear" w:color="auto" w:fill="FFFF00"/>
    </w:pPr>
    <w:rPr>
      <w:lang w:eastAsia="zh-CN"/>
    </w:rPr>
  </w:style>
  <w:style w:type="paragraph" w:customStyle="1" w:styleId="Normal1Bold">
    <w:name w:val="Normal 1 + Bold"/>
    <w:basedOn w:val="Normal1"/>
    <w:rsid w:val="00274989"/>
    <w:pPr>
      <w:keepNext/>
      <w:keepLines/>
      <w:ind w:right="23"/>
    </w:pPr>
    <w:rPr>
      <w:b/>
      <w:bCs/>
    </w:rPr>
  </w:style>
  <w:style w:type="paragraph" w:customStyle="1" w:styleId="Seznambodov">
    <w:name w:val="Seznam bodový"/>
    <w:basedOn w:val="Normal"/>
    <w:rsid w:val="00274989"/>
    <w:pPr>
      <w:numPr>
        <w:numId w:val="10"/>
      </w:numPr>
      <w:spacing w:after="60"/>
      <w:ind w:left="357" w:hanging="357"/>
    </w:pPr>
    <w:rPr>
      <w:sz w:val="22"/>
    </w:rPr>
  </w:style>
  <w:style w:type="paragraph" w:customStyle="1" w:styleId="ListAbstract">
    <w:name w:val="List Abstract"/>
    <w:basedOn w:val="Normal"/>
    <w:rsid w:val="00274989"/>
    <w:pPr>
      <w:spacing w:before="120" w:line="288" w:lineRule="auto"/>
      <w:jc w:val="both"/>
    </w:pPr>
    <w:rPr>
      <w:rFonts w:ascii="Times New Roman" w:hAnsi="Times New Roman"/>
    </w:rPr>
  </w:style>
  <w:style w:type="paragraph" w:styleId="BodyTextIndent3">
    <w:name w:val="Body Text Indent 3"/>
    <w:basedOn w:val="Normal"/>
    <w:rsid w:val="00274989"/>
    <w:pPr>
      <w:ind w:left="360"/>
      <w:jc w:val="both"/>
    </w:pPr>
    <w:rPr>
      <w:rFonts w:ascii="Times New Roman" w:hAnsi="Times New Roman"/>
      <w:sz w:val="22"/>
      <w:szCs w:val="24"/>
      <w:lang w:eastAsia="cs-CZ"/>
    </w:rPr>
  </w:style>
  <w:style w:type="paragraph" w:styleId="BodyTextIndent">
    <w:name w:val="Body Text Indent"/>
    <w:basedOn w:val="Normal"/>
    <w:rsid w:val="00274989"/>
    <w:pPr>
      <w:ind w:left="360"/>
    </w:pPr>
    <w:rPr>
      <w:rFonts w:cs="Arial"/>
      <w:szCs w:val="24"/>
    </w:rPr>
  </w:style>
  <w:style w:type="character" w:customStyle="1" w:styleId="Heading2Char">
    <w:name w:val="Heading 2 Char"/>
    <w:aliases w:val="Podkapitola1 Char,Podkapitola11 Char,V_Head2 Char,hlavní odstavec Char,PA Major Section Char,heading 2 Char,Heading 2 Hidden Char,V_Head21 Char,V_Head22 Char,hlavicka Char,H2 Char,Podkapitola 1 Char,Podkapitola 11 Char,Podkapitola 12 Char"/>
    <w:basedOn w:val="DefaultParagraphFont"/>
    <w:link w:val="Heading2"/>
    <w:locked/>
    <w:rsid w:val="00274989"/>
    <w:rPr>
      <w:rFonts w:ascii="Arial" w:hAnsi="Arial"/>
      <w:b/>
      <w:kern w:val="24"/>
      <w:sz w:val="32"/>
      <w:lang w:val="cs-CZ" w:eastAsia="ja-JP"/>
    </w:rPr>
  </w:style>
  <w:style w:type="paragraph" w:customStyle="1" w:styleId="NumberedHeadingStyleB1">
    <w:name w:val="Numbered Heading Style B.1"/>
    <w:basedOn w:val="Heading1"/>
    <w:next w:val="Normal"/>
    <w:autoRedefine/>
    <w:rsid w:val="00274989"/>
    <w:pPr>
      <w:numPr>
        <w:numId w:val="3"/>
      </w:numPr>
    </w:pPr>
  </w:style>
  <w:style w:type="paragraph" w:customStyle="1" w:styleId="NumberedHeadingStyleB2">
    <w:name w:val="Numbered Heading Style B.2"/>
    <w:basedOn w:val="Heading2"/>
    <w:next w:val="Normal"/>
    <w:autoRedefine/>
    <w:rsid w:val="00274989"/>
    <w:pPr>
      <w:numPr>
        <w:numId w:val="3"/>
      </w:numPr>
    </w:pPr>
  </w:style>
  <w:style w:type="paragraph" w:customStyle="1" w:styleId="NumberedHeadingStyleB3">
    <w:name w:val="Numbered Heading Style B.3"/>
    <w:basedOn w:val="Heading3"/>
    <w:next w:val="Normal"/>
    <w:autoRedefine/>
    <w:rsid w:val="00274989"/>
    <w:pPr>
      <w:numPr>
        <w:numId w:val="3"/>
      </w:numPr>
    </w:pPr>
  </w:style>
  <w:style w:type="character" w:customStyle="1" w:styleId="Heading1Char">
    <w:name w:val="Heading 1 Char"/>
    <w:aliases w:val="Kapitola Char,kapitola Char,V_Head1 Char,Záhlaví 1 Char,14 B centr Char, 14 B centr Char,ASAPHeading 1 Char,H1 Char,Kapitola1 Char,Kapitola2 Char,Kapitola3 Char,Kapitola4 Char,Kapitola5 Char,Kapitola11 Char,Kapitola21 Char,Kapitola31 Char"/>
    <w:basedOn w:val="DefaultParagraphFont"/>
    <w:link w:val="Heading1"/>
    <w:rsid w:val="00274989"/>
    <w:rPr>
      <w:rFonts w:ascii="Arial" w:hAnsi="Arial"/>
      <w:b/>
      <w:kern w:val="20"/>
      <w:sz w:val="36"/>
      <w:lang w:val="cs-CZ" w:eastAsia="ja-JP"/>
    </w:rPr>
  </w:style>
  <w:style w:type="character" w:customStyle="1" w:styleId="TDContents">
    <w:name w:val="TDContents"/>
    <w:basedOn w:val="DefaultParagraphFont"/>
    <w:rsid w:val="00274989"/>
    <w:rPr>
      <w:rFonts w:ascii="Arial" w:hAnsi="Arial"/>
    </w:rPr>
  </w:style>
  <w:style w:type="paragraph" w:customStyle="1" w:styleId="BodyTextCont">
    <w:name w:val="Body Text Cont"/>
    <w:basedOn w:val="BodyText"/>
    <w:next w:val="BodyText"/>
    <w:link w:val="BodyTextContChar"/>
    <w:rsid w:val="00274989"/>
    <w:pPr>
      <w:spacing w:before="120" w:after="0" w:line="288" w:lineRule="auto"/>
    </w:pPr>
    <w:rPr>
      <w:rFonts w:ascii="Times New Roman" w:hAnsi="Times New Roman"/>
    </w:rPr>
  </w:style>
  <w:style w:type="character" w:customStyle="1" w:styleId="BodyTextContChar">
    <w:name w:val="Body Text Cont Char"/>
    <w:basedOn w:val="DefaultParagraphFont"/>
    <w:link w:val="BodyTextCont"/>
    <w:rsid w:val="00274989"/>
    <w:rPr>
      <w:lang w:val="cs-CZ"/>
    </w:rPr>
  </w:style>
  <w:style w:type="paragraph" w:customStyle="1" w:styleId="TitlePageDetail">
    <w:name w:val="TitlePage_Detail"/>
    <w:basedOn w:val="TitlePageHeaderOOV"/>
    <w:rsid w:val="00274989"/>
    <w:pPr>
      <w:spacing w:line="360" w:lineRule="auto"/>
    </w:pPr>
    <w:rPr>
      <w:b/>
      <w:sz w:val="20"/>
    </w:rPr>
  </w:style>
  <w:style w:type="paragraph" w:customStyle="1" w:styleId="TitlePageHeaderOOV">
    <w:name w:val="TitlePage_Header_OOV"/>
    <w:basedOn w:val="Normal"/>
    <w:rsid w:val="00274989"/>
    <w:pPr>
      <w:ind w:left="4060"/>
    </w:pPr>
    <w:rPr>
      <w:sz w:val="44"/>
    </w:rPr>
  </w:style>
  <w:style w:type="paragraph" w:customStyle="1" w:styleId="CommandorProgramCode">
    <w:name w:val="Command or Program Code"/>
    <w:basedOn w:val="Normal"/>
    <w:autoRedefine/>
    <w:rsid w:val="00274989"/>
    <w:pPr>
      <w:jc w:val="both"/>
    </w:pPr>
    <w:rPr>
      <w:rFonts w:ascii="Courier New" w:hAnsi="Courier New"/>
    </w:rPr>
  </w:style>
  <w:style w:type="paragraph" w:customStyle="1" w:styleId="Note">
    <w:name w:val="Note"/>
    <w:basedOn w:val="Normal"/>
    <w:autoRedefine/>
    <w:rsid w:val="00274989"/>
    <w:pPr>
      <w:pBdr>
        <w:top w:val="single" w:sz="4" w:space="1" w:color="auto"/>
        <w:bottom w:val="single" w:sz="4" w:space="1" w:color="auto"/>
      </w:pBdr>
      <w:jc w:val="both"/>
    </w:pPr>
    <w:rPr>
      <w:i/>
      <w:iCs/>
    </w:rPr>
  </w:style>
  <w:style w:type="paragraph" w:styleId="ListNumber">
    <w:name w:val="List Number"/>
    <w:basedOn w:val="Normal"/>
    <w:link w:val="ListNumberChar"/>
    <w:rsid w:val="00274989"/>
    <w:pPr>
      <w:numPr>
        <w:numId w:val="1"/>
      </w:numPr>
    </w:pPr>
  </w:style>
  <w:style w:type="character" w:customStyle="1" w:styleId="Heading5Char">
    <w:name w:val="Heading 5 Char"/>
    <w:aliases w:val="Odstavec 2 Char,Odstavec 21 Char,Odstavec 22 Char,Odstavec 211 Char,Odstavec 23 Char,Odstavec 212 Char,Odstavec 24 Char,Odstavec 213 Char,Odstavec 25 Char,Odstavec 214 Char,Odstavec 26 Char,Odstavec 27 Char,Odstavec 215 Char,H5 Char"/>
    <w:basedOn w:val="DefaultParagraphFont"/>
    <w:link w:val="Heading5"/>
    <w:locked/>
    <w:rsid w:val="00274989"/>
    <w:rPr>
      <w:rFonts w:ascii="Arial" w:hAnsi="Arial"/>
      <w:b/>
      <w:i/>
      <w:kern w:val="20"/>
      <w:sz w:val="24"/>
      <w:lang w:val="cs-CZ" w:eastAsia="ja-JP"/>
    </w:rPr>
  </w:style>
  <w:style w:type="paragraph" w:customStyle="1" w:styleId="CharChar">
    <w:name w:val="Char Char"/>
    <w:basedOn w:val="Normal"/>
    <w:rsid w:val="00274989"/>
    <w:pPr>
      <w:spacing w:after="160" w:line="240" w:lineRule="exact"/>
    </w:pPr>
    <w:rPr>
      <w:rFonts w:ascii="Verdana" w:hAnsi="Verdana"/>
    </w:rPr>
  </w:style>
  <w:style w:type="paragraph" w:styleId="BalloonText">
    <w:name w:val="Balloon Text"/>
    <w:basedOn w:val="Normal"/>
    <w:semiHidden/>
    <w:rsid w:val="00274989"/>
    <w:rPr>
      <w:rFonts w:ascii="Tahoma" w:hAnsi="Tahoma" w:cs="Tahoma"/>
      <w:sz w:val="16"/>
      <w:szCs w:val="16"/>
    </w:rPr>
  </w:style>
  <w:style w:type="paragraph" w:styleId="BodyTextIndent2">
    <w:name w:val="Body Text Indent 2"/>
    <w:basedOn w:val="Normal"/>
    <w:rsid w:val="00274989"/>
    <w:pPr>
      <w:spacing w:after="120" w:line="480" w:lineRule="auto"/>
      <w:ind w:left="283"/>
    </w:pPr>
  </w:style>
  <w:style w:type="paragraph" w:styleId="ListNumber2">
    <w:name w:val="List Number 2"/>
    <w:basedOn w:val="Normal"/>
    <w:link w:val="ListNumber2Char"/>
    <w:rsid w:val="00274989"/>
    <w:pPr>
      <w:numPr>
        <w:numId w:val="11"/>
      </w:numPr>
      <w:spacing w:before="180" w:after="60"/>
      <w:jc w:val="both"/>
    </w:pPr>
  </w:style>
  <w:style w:type="character" w:customStyle="1" w:styleId="Normal1Char">
    <w:name w:val="Normal 1 Char"/>
    <w:basedOn w:val="DefaultParagraphFont"/>
    <w:rsid w:val="00274989"/>
    <w:rPr>
      <w:rFonts w:ascii="Arial" w:hAnsi="Arial"/>
      <w:szCs w:val="24"/>
      <w:lang w:val="cs-CZ" w:eastAsia="en-US" w:bidi="ar-SA"/>
    </w:rPr>
  </w:style>
  <w:style w:type="character" w:customStyle="1" w:styleId="Bullet1Char">
    <w:name w:val="Bullet 1 Char"/>
    <w:basedOn w:val="Normal1Char"/>
    <w:rsid w:val="00274989"/>
    <w:rPr>
      <w:rFonts w:ascii="Arial" w:hAnsi="Arial"/>
      <w:szCs w:val="24"/>
      <w:lang w:val="cs-CZ" w:eastAsia="en-US" w:bidi="ar-SA"/>
    </w:rPr>
  </w:style>
  <w:style w:type="character" w:customStyle="1" w:styleId="Normal1BoldChar">
    <w:name w:val="Normal 1 + Bold Char"/>
    <w:basedOn w:val="Normal1Char"/>
    <w:rsid w:val="00274989"/>
    <w:rPr>
      <w:rFonts w:ascii="Arial" w:hAnsi="Arial"/>
      <w:b/>
      <w:bCs/>
      <w:szCs w:val="24"/>
      <w:lang w:val="cs-CZ" w:eastAsia="en-US" w:bidi="ar-SA"/>
    </w:rPr>
  </w:style>
  <w:style w:type="table" w:styleId="TableGrid">
    <w:name w:val="Table Grid"/>
    <w:basedOn w:val="TableNormal"/>
    <w:rsid w:val="002749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2">
    <w:name w:val="Text2"/>
    <w:basedOn w:val="Normal"/>
    <w:rsid w:val="00274989"/>
    <w:pPr>
      <w:overflowPunct w:val="0"/>
      <w:autoSpaceDE w:val="0"/>
      <w:autoSpaceDN w:val="0"/>
      <w:adjustRightInd w:val="0"/>
      <w:spacing w:after="120"/>
      <w:ind w:left="709"/>
      <w:textAlignment w:val="baseline"/>
    </w:pPr>
    <w:rPr>
      <w:rFonts w:cs="Arial"/>
      <w:lang w:eastAsia="cs-CZ"/>
    </w:rPr>
  </w:style>
  <w:style w:type="paragraph" w:customStyle="1" w:styleId="Code">
    <w:name w:val="Code"/>
    <w:basedOn w:val="Normal"/>
    <w:next w:val="BodyText"/>
    <w:link w:val="CodeChar1"/>
    <w:rsid w:val="00274989"/>
    <w:pPr>
      <w:spacing w:before="120"/>
    </w:pPr>
    <w:rPr>
      <w:rFonts w:ascii="Courier New" w:hAnsi="Courier New" w:cs="Courier New"/>
      <w:noProof/>
      <w:sz w:val="18"/>
      <w:szCs w:val="18"/>
    </w:rPr>
  </w:style>
  <w:style w:type="character" w:customStyle="1" w:styleId="CodeChar">
    <w:name w:val="Code Char"/>
    <w:qFormat/>
    <w:rsid w:val="00274989"/>
    <w:rPr>
      <w:rFonts w:ascii="Courier New" w:hAnsi="Courier New"/>
      <w:noProof/>
      <w:sz w:val="18"/>
      <w:szCs w:val="18"/>
    </w:rPr>
  </w:style>
  <w:style w:type="paragraph" w:styleId="ListBullet">
    <w:name w:val="List Bullet"/>
    <w:basedOn w:val="Normal"/>
    <w:link w:val="ListBulletChar1"/>
    <w:qFormat/>
    <w:rsid w:val="00274989"/>
    <w:pPr>
      <w:numPr>
        <w:numId w:val="13"/>
      </w:numPr>
      <w:ind w:left="357" w:hanging="357"/>
    </w:pPr>
    <w:rPr>
      <w:rFonts w:cs="Arial"/>
    </w:rPr>
  </w:style>
  <w:style w:type="paragraph" w:styleId="ListBullet2">
    <w:name w:val="List Bullet 2"/>
    <w:basedOn w:val="Normal"/>
    <w:link w:val="ListBullet2Char"/>
    <w:rsid w:val="00274989"/>
    <w:pPr>
      <w:numPr>
        <w:numId w:val="12"/>
      </w:numPr>
    </w:pPr>
    <w:rPr>
      <w:rFonts w:cs="Arial"/>
    </w:rPr>
  </w:style>
  <w:style w:type="paragraph" w:styleId="ListContinue">
    <w:name w:val="List Continue"/>
    <w:basedOn w:val="Normal"/>
    <w:link w:val="ListContinueChar"/>
    <w:rsid w:val="00274989"/>
    <w:pPr>
      <w:spacing w:after="120"/>
      <w:ind w:left="283"/>
    </w:pPr>
  </w:style>
  <w:style w:type="paragraph" w:styleId="ListContinue2">
    <w:name w:val="List Continue 2"/>
    <w:basedOn w:val="Normal"/>
    <w:link w:val="ListContinue2Char"/>
    <w:rsid w:val="00274989"/>
    <w:pPr>
      <w:spacing w:after="120"/>
      <w:ind w:left="566"/>
    </w:pPr>
  </w:style>
  <w:style w:type="character" w:customStyle="1" w:styleId="BodyTextChar">
    <w:name w:val="Body Text Char"/>
    <w:aliases w:val="EHPT Char,Body Text2 Char,subtitle2 Char,body text Char,b Char,Body Text Char1 Char,Body Text Char Char Char,Body Text Char3 Char1,Body Text Char1 Char1 Char1,Body Text Char Char Char1 Char1,subtitle2 Char1 Char1,body text Char1 Char1"/>
    <w:basedOn w:val="DefaultParagraphFont"/>
    <w:link w:val="BodyText"/>
    <w:rsid w:val="00274989"/>
    <w:rPr>
      <w:rFonts w:ascii="Arial" w:hAnsi="Arial"/>
      <w:lang w:val="cs-CZ"/>
    </w:rPr>
  </w:style>
  <w:style w:type="character" w:customStyle="1" w:styleId="ListBulletChar1">
    <w:name w:val="List Bullet Char1"/>
    <w:basedOn w:val="DefaultParagraphFont"/>
    <w:link w:val="ListBullet"/>
    <w:rsid w:val="00274989"/>
    <w:rPr>
      <w:rFonts w:ascii="Arial" w:hAnsi="Arial" w:cs="Arial"/>
      <w:lang w:val="cs-CZ"/>
    </w:rPr>
  </w:style>
  <w:style w:type="character" w:customStyle="1" w:styleId="ListBullet2Char">
    <w:name w:val="List Bullet 2 Char"/>
    <w:basedOn w:val="DefaultParagraphFont"/>
    <w:link w:val="ListBullet2"/>
    <w:rsid w:val="00274989"/>
    <w:rPr>
      <w:rFonts w:ascii="Arial" w:hAnsi="Arial" w:cs="Arial"/>
      <w:lang w:val="cs-CZ"/>
    </w:rPr>
  </w:style>
  <w:style w:type="character" w:customStyle="1" w:styleId="ListNumberChar">
    <w:name w:val="List Number Char"/>
    <w:basedOn w:val="DefaultParagraphFont"/>
    <w:link w:val="ListNumber"/>
    <w:rsid w:val="00274989"/>
    <w:rPr>
      <w:rFonts w:ascii="Arial" w:hAnsi="Arial"/>
      <w:lang w:val="cs-CZ"/>
    </w:rPr>
  </w:style>
  <w:style w:type="character" w:customStyle="1" w:styleId="ListNumber2Char">
    <w:name w:val="List Number 2 Char"/>
    <w:basedOn w:val="DefaultParagraphFont"/>
    <w:link w:val="ListNumber2"/>
    <w:rsid w:val="00274989"/>
    <w:rPr>
      <w:rFonts w:ascii="Arial" w:hAnsi="Arial"/>
      <w:lang w:val="cs-CZ"/>
    </w:rPr>
  </w:style>
  <w:style w:type="character" w:customStyle="1" w:styleId="ListContinueChar">
    <w:name w:val="List Continue Char"/>
    <w:basedOn w:val="DefaultParagraphFont"/>
    <w:link w:val="ListContinue"/>
    <w:rsid w:val="00274989"/>
    <w:rPr>
      <w:rFonts w:ascii="Arial" w:hAnsi="Arial"/>
      <w:lang w:val="cs-CZ"/>
    </w:rPr>
  </w:style>
  <w:style w:type="character" w:customStyle="1" w:styleId="ListContinue2Char">
    <w:name w:val="List Continue 2 Char"/>
    <w:basedOn w:val="DefaultParagraphFont"/>
    <w:link w:val="ListContinue2"/>
    <w:rsid w:val="00274989"/>
    <w:rPr>
      <w:rFonts w:ascii="Arial" w:hAnsi="Arial"/>
      <w:lang w:val="cs-CZ"/>
    </w:rPr>
  </w:style>
  <w:style w:type="character" w:customStyle="1" w:styleId="CodeChar1">
    <w:name w:val="Code Char1"/>
    <w:basedOn w:val="DefaultParagraphFont"/>
    <w:link w:val="Code"/>
    <w:rsid w:val="00274989"/>
    <w:rPr>
      <w:rFonts w:ascii="Courier New" w:hAnsi="Courier New" w:cs="Courier New"/>
      <w:noProof/>
      <w:sz w:val="18"/>
      <w:szCs w:val="18"/>
      <w:lang w:val="cs-CZ"/>
    </w:rPr>
  </w:style>
  <w:style w:type="character" w:customStyle="1" w:styleId="TBDChar">
    <w:name w:val="TBD Char"/>
    <w:basedOn w:val="DefaultParagraphFont"/>
    <w:link w:val="TBD"/>
    <w:rsid w:val="00274989"/>
    <w:rPr>
      <w:rFonts w:ascii="Arial" w:hAnsi="Arial"/>
      <w:shd w:val="clear" w:color="auto" w:fill="FFFF00"/>
      <w:lang w:val="cs-CZ" w:eastAsia="zh-CN"/>
    </w:rPr>
  </w:style>
  <w:style w:type="numbering" w:customStyle="1" w:styleId="ListNumber3a">
    <w:name w:val="List Number 3a"/>
    <w:basedOn w:val="NoList"/>
    <w:rsid w:val="00274989"/>
    <w:pPr>
      <w:numPr>
        <w:numId w:val="16"/>
      </w:numPr>
    </w:pPr>
  </w:style>
  <w:style w:type="paragraph" w:customStyle="1" w:styleId="TableBody">
    <w:name w:val="Table Body"/>
    <w:basedOn w:val="TableBodyChar1"/>
    <w:link w:val="TableBodyChar"/>
    <w:rsid w:val="00274989"/>
    <w:pPr>
      <w:spacing w:before="0" w:line="240" w:lineRule="auto"/>
    </w:pPr>
    <w:rPr>
      <w:rFonts w:ascii="Arial" w:hAnsi="Arial" w:cs="Arial"/>
    </w:rPr>
  </w:style>
  <w:style w:type="paragraph" w:customStyle="1" w:styleId="TableHeading0">
    <w:name w:val="Table Heading"/>
    <w:basedOn w:val="TableBody"/>
    <w:rsid w:val="00274989"/>
    <w:rPr>
      <w:b/>
      <w:bCs/>
    </w:rPr>
  </w:style>
  <w:style w:type="paragraph" w:styleId="ListBullet3">
    <w:name w:val="List Bullet 3"/>
    <w:basedOn w:val="Normal"/>
    <w:qFormat/>
    <w:rsid w:val="00274989"/>
    <w:pPr>
      <w:numPr>
        <w:numId w:val="14"/>
      </w:numPr>
    </w:pPr>
    <w:rPr>
      <w:rFonts w:cs="Arial"/>
    </w:rPr>
  </w:style>
  <w:style w:type="character" w:styleId="FootnoteReference">
    <w:name w:val="footnote reference"/>
    <w:basedOn w:val="DefaultParagraphFont"/>
    <w:semiHidden/>
    <w:rsid w:val="00274989"/>
    <w:rPr>
      <w:vertAlign w:val="superscript"/>
    </w:rPr>
  </w:style>
  <w:style w:type="paragraph" w:styleId="FootnoteText">
    <w:name w:val="footnote text"/>
    <w:basedOn w:val="Normal"/>
    <w:link w:val="FootnoteTextChar"/>
    <w:semiHidden/>
    <w:rsid w:val="00274989"/>
    <w:pPr>
      <w:spacing w:before="120"/>
      <w:ind w:left="187" w:hanging="187"/>
    </w:pPr>
    <w:rPr>
      <w:rFonts w:ascii="Times New Roman" w:hAnsi="Times New Roman"/>
      <w:sz w:val="18"/>
      <w:szCs w:val="18"/>
    </w:rPr>
  </w:style>
  <w:style w:type="table" w:styleId="TableSimple1">
    <w:name w:val="Table Simple 1"/>
    <w:basedOn w:val="TableNormal"/>
    <w:rsid w:val="00274989"/>
    <w:tblPr>
      <w:jc w:val="center"/>
      <w:tblInd w:w="0" w:type="dxa"/>
      <w:tblBorders>
        <w:top w:val="single" w:sz="12" w:space="0" w:color="auto"/>
        <w:bottom w:val="single" w:sz="12" w:space="0" w:color="auto"/>
        <w:insideH w:val="single" w:sz="6" w:space="0" w:color="auto"/>
      </w:tblBorders>
      <w:tblCellMar>
        <w:top w:w="0" w:type="dxa"/>
        <w:left w:w="108" w:type="dxa"/>
        <w:bottom w:w="0" w:type="dxa"/>
        <w:right w:w="108" w:type="dxa"/>
      </w:tblCellMar>
    </w:tblPr>
    <w:trPr>
      <w:jc w:val="center"/>
    </w:trPr>
    <w:tcPr>
      <w:shd w:val="clear" w:color="auto" w:fill="auto"/>
    </w:tcPr>
    <w:tblStylePr w:type="firstRow">
      <w:tblPr/>
      <w:tcPr>
        <w:tcBorders>
          <w:top w:val="single" w:sz="12" w:space="0" w:color="auto"/>
          <w:bottom w:val="single" w:sz="12" w:space="0" w:color="auto"/>
        </w:tcBorders>
        <w:shd w:val="clear" w:color="auto" w:fill="auto"/>
      </w:tcPr>
    </w:tblStylePr>
    <w:tblStylePr w:type="lastRow">
      <w:tblPr/>
      <w:tcPr>
        <w:tcBorders>
          <w:top w:val="nil"/>
          <w:bottom w:val="single" w:sz="12" w:space="0" w:color="auto"/>
        </w:tcBorders>
        <w:shd w:val="clear" w:color="auto" w:fill="auto"/>
      </w:tcPr>
    </w:tblStylePr>
  </w:style>
  <w:style w:type="paragraph" w:customStyle="1" w:styleId="TableBodyChar1">
    <w:name w:val="Table Body Char1"/>
    <w:basedOn w:val="BodyText"/>
    <w:rsid w:val="00274989"/>
    <w:pPr>
      <w:spacing w:before="40" w:after="0" w:line="288" w:lineRule="auto"/>
      <w:jc w:val="left"/>
    </w:pPr>
    <w:rPr>
      <w:rFonts w:ascii="Times New Roman" w:hAnsi="Times New Roman"/>
    </w:rPr>
  </w:style>
  <w:style w:type="paragraph" w:customStyle="1" w:styleId="HeadingAbstract">
    <w:name w:val="Heading Abstract"/>
    <w:basedOn w:val="Normal"/>
    <w:link w:val="HeadingAbstractChar"/>
    <w:rsid w:val="00274989"/>
    <w:pPr>
      <w:keepNext/>
      <w:numPr>
        <w:numId w:val="20"/>
      </w:numPr>
      <w:suppressAutoHyphens/>
      <w:spacing w:before="120" w:after="120"/>
      <w:ind w:left="431" w:hanging="431"/>
    </w:pPr>
    <w:rPr>
      <w:kern w:val="24"/>
      <w:sz w:val="24"/>
      <w:lang w:eastAsia="ja-JP"/>
    </w:rPr>
  </w:style>
  <w:style w:type="paragraph" w:customStyle="1" w:styleId="Abstract">
    <w:name w:val="Abstract"/>
    <w:link w:val="AbstractChar"/>
    <w:rsid w:val="00274989"/>
    <w:pPr>
      <w:spacing w:before="120"/>
    </w:pPr>
    <w:rPr>
      <w:lang w:val="cs-CZ" w:eastAsia="ja-JP"/>
    </w:rPr>
  </w:style>
  <w:style w:type="character" w:customStyle="1" w:styleId="AbstractChar">
    <w:name w:val="Abstract Char"/>
    <w:basedOn w:val="DefaultParagraphFont"/>
    <w:link w:val="Abstract"/>
    <w:rsid w:val="00274989"/>
    <w:rPr>
      <w:lang w:val="cs-CZ" w:eastAsia="ja-JP"/>
    </w:rPr>
  </w:style>
  <w:style w:type="character" w:customStyle="1" w:styleId="HeadingAbstractChar">
    <w:name w:val="Heading Abstract Char"/>
    <w:basedOn w:val="AbstractChar"/>
    <w:link w:val="HeadingAbstract"/>
    <w:rsid w:val="00274989"/>
    <w:rPr>
      <w:rFonts w:ascii="Arial" w:hAnsi="Arial"/>
      <w:kern w:val="24"/>
      <w:sz w:val="24"/>
      <w:lang w:val="cs-CZ" w:eastAsia="ja-JP"/>
    </w:rPr>
  </w:style>
  <w:style w:type="character" w:customStyle="1" w:styleId="CharChar1">
    <w:name w:val="Char Char1"/>
    <w:basedOn w:val="DefaultParagraphFont"/>
    <w:rsid w:val="00274989"/>
    <w:rPr>
      <w:lang w:val="cs-CZ" w:eastAsia="en-US" w:bidi="ar-SA"/>
    </w:rPr>
  </w:style>
  <w:style w:type="character" w:customStyle="1" w:styleId="Heading3Char">
    <w:name w:val="Heading 3 Char"/>
    <w:aliases w:val="Podkapitola Char,Podkapitola2 Char,odstavec Char,PA Minor Section Char,V_Head3 Char,V_Head31 Char,V_Head32 Char,H3 Char,Podkapitola 2 Char,Podkapitola 21 Char,Podkapitola 22 Char,Podkapitola 23 Char,Podkapitola 24 Char,Podkapitola 25 Char"/>
    <w:basedOn w:val="HeadingAbstractChar"/>
    <w:link w:val="Heading3"/>
    <w:rsid w:val="00274989"/>
    <w:rPr>
      <w:rFonts w:ascii="Arial" w:hAnsi="Arial"/>
      <w:b/>
      <w:kern w:val="20"/>
      <w:sz w:val="28"/>
      <w:lang w:val="cs-CZ" w:eastAsia="ja-JP"/>
    </w:rPr>
  </w:style>
  <w:style w:type="paragraph" w:customStyle="1" w:styleId="ListBulletMinus">
    <w:name w:val="List Bullet Minus"/>
    <w:basedOn w:val="ListAbstract"/>
    <w:next w:val="ListBulletMinusNext"/>
    <w:rsid w:val="00274989"/>
    <w:pPr>
      <w:tabs>
        <w:tab w:val="num" w:pos="720"/>
      </w:tabs>
      <w:ind w:left="720" w:hanging="360"/>
    </w:pPr>
  </w:style>
  <w:style w:type="paragraph" w:customStyle="1" w:styleId="ListBulletMinusNext">
    <w:name w:val="List Bullet Minus Next"/>
    <w:basedOn w:val="ListBulletMinus"/>
    <w:rsid w:val="00274989"/>
    <w:pPr>
      <w:numPr>
        <w:numId w:val="18"/>
      </w:numPr>
      <w:tabs>
        <w:tab w:val="clear" w:pos="1209"/>
        <w:tab w:val="num" w:pos="360"/>
      </w:tabs>
      <w:spacing w:before="0"/>
      <w:ind w:left="357" w:hanging="357"/>
    </w:pPr>
  </w:style>
  <w:style w:type="paragraph" w:customStyle="1" w:styleId="ListBulletPlus">
    <w:name w:val="List Bullet Plus"/>
    <w:basedOn w:val="ListAbstract"/>
    <w:next w:val="ListBulletPlusNext"/>
    <w:rsid w:val="00274989"/>
    <w:pPr>
      <w:numPr>
        <w:numId w:val="19"/>
      </w:numPr>
      <w:tabs>
        <w:tab w:val="clear" w:pos="1492"/>
        <w:tab w:val="num" w:pos="360"/>
      </w:tabs>
      <w:ind w:left="360"/>
    </w:pPr>
  </w:style>
  <w:style w:type="paragraph" w:customStyle="1" w:styleId="ListBulletPlusNext">
    <w:name w:val="List Bullet Plus Next"/>
    <w:basedOn w:val="ListBulletPlus"/>
    <w:rsid w:val="00274989"/>
    <w:pPr>
      <w:spacing w:before="0"/>
      <w:ind w:left="357" w:hanging="357"/>
    </w:pPr>
  </w:style>
  <w:style w:type="paragraph" w:customStyle="1" w:styleId="ListBulletCheck">
    <w:name w:val="List Bullet Check"/>
    <w:basedOn w:val="ListAbstract"/>
    <w:next w:val="ListBulletCheckNext"/>
    <w:rsid w:val="00274989"/>
    <w:pPr>
      <w:tabs>
        <w:tab w:val="num" w:pos="360"/>
      </w:tabs>
      <w:ind w:left="360" w:hanging="360"/>
    </w:pPr>
  </w:style>
  <w:style w:type="paragraph" w:customStyle="1" w:styleId="ListBulletCheckNext">
    <w:name w:val="List Bullet Check Next"/>
    <w:basedOn w:val="ListBulletCheck"/>
    <w:rsid w:val="00274989"/>
    <w:pPr>
      <w:spacing w:before="0"/>
      <w:ind w:left="357" w:hanging="357"/>
    </w:pPr>
  </w:style>
  <w:style w:type="paragraph" w:customStyle="1" w:styleId="ListBulletNext">
    <w:name w:val="List Bullet Next"/>
    <w:basedOn w:val="ListBullet"/>
    <w:link w:val="ListBulletNextChar"/>
    <w:rsid w:val="00274989"/>
    <w:pPr>
      <w:numPr>
        <w:numId w:val="0"/>
      </w:numPr>
      <w:tabs>
        <w:tab w:val="num" w:pos="360"/>
      </w:tabs>
      <w:spacing w:line="288" w:lineRule="auto"/>
      <w:ind w:left="357" w:hanging="357"/>
      <w:jc w:val="both"/>
    </w:pPr>
    <w:rPr>
      <w:rFonts w:ascii="Times New Roman" w:hAnsi="Times New Roman" w:cs="Times New Roman"/>
    </w:rPr>
  </w:style>
  <w:style w:type="character" w:customStyle="1" w:styleId="ListBulletNextChar">
    <w:name w:val="List Bullet Next Char"/>
    <w:basedOn w:val="DefaultParagraphFont"/>
    <w:link w:val="ListBulletNext"/>
    <w:rsid w:val="00274989"/>
    <w:rPr>
      <w:lang w:val="cs-CZ"/>
    </w:rPr>
  </w:style>
  <w:style w:type="character" w:customStyle="1" w:styleId="CharChar3">
    <w:name w:val="Char Char3"/>
    <w:basedOn w:val="DefaultParagraphFont"/>
    <w:rsid w:val="00274989"/>
    <w:rPr>
      <w:lang w:val="cs-CZ" w:eastAsia="en-US" w:bidi="ar-SA"/>
    </w:rPr>
  </w:style>
  <w:style w:type="paragraph" w:customStyle="1" w:styleId="ListBullet2Next">
    <w:name w:val="List Bullet 2 Next"/>
    <w:basedOn w:val="ListBullet2"/>
    <w:link w:val="ListBullet2NextChar"/>
    <w:rsid w:val="00274989"/>
    <w:pPr>
      <w:numPr>
        <w:numId w:val="17"/>
      </w:numPr>
      <w:tabs>
        <w:tab w:val="clear" w:pos="1209"/>
        <w:tab w:val="num" w:pos="643"/>
      </w:tabs>
      <w:spacing w:line="288" w:lineRule="auto"/>
      <w:ind w:left="641" w:hanging="357"/>
      <w:jc w:val="both"/>
    </w:pPr>
    <w:rPr>
      <w:rFonts w:ascii="Times New Roman" w:hAnsi="Times New Roman" w:cs="Times New Roman"/>
    </w:rPr>
  </w:style>
  <w:style w:type="character" w:customStyle="1" w:styleId="ListBullet2NextChar">
    <w:name w:val="List Bullet 2 Next Char"/>
    <w:basedOn w:val="DefaultParagraphFont"/>
    <w:link w:val="ListBullet2Next"/>
    <w:rsid w:val="00274989"/>
    <w:rPr>
      <w:lang w:val="cs-CZ"/>
    </w:rPr>
  </w:style>
  <w:style w:type="paragraph" w:customStyle="1" w:styleId="ListBullet3Next">
    <w:name w:val="List Bullet 3 Next"/>
    <w:basedOn w:val="ListBullet3"/>
    <w:rsid w:val="00274989"/>
    <w:pPr>
      <w:numPr>
        <w:numId w:val="0"/>
      </w:numPr>
      <w:tabs>
        <w:tab w:val="num" w:pos="1080"/>
      </w:tabs>
      <w:spacing w:line="288" w:lineRule="auto"/>
      <w:ind w:left="924" w:hanging="357"/>
      <w:jc w:val="both"/>
    </w:pPr>
    <w:rPr>
      <w:rFonts w:ascii="Times New Roman" w:hAnsi="Times New Roman" w:cs="Times New Roman"/>
    </w:rPr>
  </w:style>
  <w:style w:type="paragraph" w:styleId="ListBullet4">
    <w:name w:val="List Bullet 4"/>
    <w:basedOn w:val="ListBullet"/>
    <w:next w:val="ListBullet4Next"/>
    <w:rsid w:val="00274989"/>
    <w:pPr>
      <w:numPr>
        <w:numId w:val="0"/>
      </w:numPr>
      <w:tabs>
        <w:tab w:val="num" w:pos="360"/>
      </w:tabs>
      <w:spacing w:before="120" w:line="288" w:lineRule="auto"/>
      <w:ind w:left="360" w:hanging="360"/>
      <w:jc w:val="both"/>
    </w:pPr>
    <w:rPr>
      <w:rFonts w:ascii="Times New Roman" w:hAnsi="Times New Roman" w:cs="Times New Roman"/>
    </w:rPr>
  </w:style>
  <w:style w:type="paragraph" w:customStyle="1" w:styleId="ListBullet4Next">
    <w:name w:val="List Bullet 4 Next"/>
    <w:basedOn w:val="ListBullet4"/>
    <w:rsid w:val="00274989"/>
    <w:pPr>
      <w:spacing w:before="0"/>
      <w:ind w:left="1208" w:hanging="357"/>
    </w:pPr>
  </w:style>
  <w:style w:type="paragraph" w:styleId="ListBullet5">
    <w:name w:val="List Bullet 5"/>
    <w:basedOn w:val="ListBullet"/>
    <w:next w:val="ListBullet5Next"/>
    <w:rsid w:val="00274989"/>
    <w:pPr>
      <w:numPr>
        <w:numId w:val="0"/>
      </w:numPr>
      <w:tabs>
        <w:tab w:val="num" w:pos="1440"/>
      </w:tabs>
      <w:spacing w:before="120" w:line="288" w:lineRule="auto"/>
      <w:ind w:left="1440" w:hanging="360"/>
      <w:jc w:val="both"/>
    </w:pPr>
    <w:rPr>
      <w:rFonts w:ascii="Times New Roman" w:hAnsi="Times New Roman" w:cs="Times New Roman"/>
    </w:rPr>
  </w:style>
  <w:style w:type="paragraph" w:customStyle="1" w:styleId="ListBullet5Next">
    <w:name w:val="List Bullet 5 Next"/>
    <w:basedOn w:val="ListBullet5"/>
    <w:rsid w:val="00274989"/>
    <w:pPr>
      <w:spacing w:before="0"/>
      <w:ind w:left="1491" w:hanging="357"/>
    </w:pPr>
  </w:style>
  <w:style w:type="paragraph" w:styleId="ListContinue3">
    <w:name w:val="List Continue 3"/>
    <w:basedOn w:val="ListContinue"/>
    <w:rsid w:val="00274989"/>
    <w:pPr>
      <w:spacing w:before="120" w:after="0" w:line="288" w:lineRule="auto"/>
      <w:ind w:left="936"/>
      <w:jc w:val="both"/>
    </w:pPr>
    <w:rPr>
      <w:rFonts w:ascii="Times New Roman" w:hAnsi="Times New Roman"/>
    </w:rPr>
  </w:style>
  <w:style w:type="paragraph" w:styleId="ListContinue4">
    <w:name w:val="List Continue 4"/>
    <w:basedOn w:val="ListContinue"/>
    <w:rsid w:val="00274989"/>
    <w:pPr>
      <w:spacing w:before="120" w:after="0" w:line="288" w:lineRule="auto"/>
      <w:ind w:left="1224"/>
      <w:jc w:val="both"/>
    </w:pPr>
    <w:rPr>
      <w:rFonts w:ascii="Times New Roman" w:hAnsi="Times New Roman"/>
    </w:rPr>
  </w:style>
  <w:style w:type="paragraph" w:styleId="ListContinue5">
    <w:name w:val="List Continue 5"/>
    <w:basedOn w:val="ListContinue"/>
    <w:rsid w:val="00274989"/>
    <w:pPr>
      <w:spacing w:before="120" w:after="0" w:line="288" w:lineRule="auto"/>
      <w:ind w:left="1512"/>
      <w:jc w:val="both"/>
    </w:pPr>
    <w:rPr>
      <w:rFonts w:ascii="Times New Roman" w:hAnsi="Times New Roman"/>
    </w:rPr>
  </w:style>
  <w:style w:type="paragraph" w:customStyle="1" w:styleId="ListNumberNext">
    <w:name w:val="List Number Next"/>
    <w:basedOn w:val="ListNumber"/>
    <w:rsid w:val="00274989"/>
    <w:pPr>
      <w:numPr>
        <w:numId w:val="0"/>
      </w:numPr>
      <w:tabs>
        <w:tab w:val="num" w:pos="360"/>
      </w:tabs>
      <w:spacing w:line="288" w:lineRule="auto"/>
      <w:ind w:left="357" w:hanging="357"/>
      <w:jc w:val="both"/>
    </w:pPr>
    <w:rPr>
      <w:rFonts w:ascii="Times New Roman" w:hAnsi="Times New Roman"/>
    </w:rPr>
  </w:style>
  <w:style w:type="paragraph" w:customStyle="1" w:styleId="ListNumber2Next">
    <w:name w:val="List Number 2 Next"/>
    <w:basedOn w:val="ListNumber2"/>
    <w:rsid w:val="00274989"/>
    <w:pPr>
      <w:tabs>
        <w:tab w:val="clear" w:pos="720"/>
        <w:tab w:val="num" w:pos="643"/>
      </w:tabs>
      <w:spacing w:before="0" w:after="0" w:line="288" w:lineRule="auto"/>
      <w:ind w:left="643"/>
    </w:pPr>
    <w:rPr>
      <w:rFonts w:ascii="Times New Roman" w:hAnsi="Times New Roman"/>
    </w:rPr>
  </w:style>
  <w:style w:type="paragraph" w:styleId="ListNumber3">
    <w:name w:val="List Number 3"/>
    <w:basedOn w:val="ListNumber"/>
    <w:next w:val="ListNumber3Next"/>
    <w:rsid w:val="00274989"/>
    <w:pPr>
      <w:numPr>
        <w:numId w:val="0"/>
      </w:numPr>
      <w:tabs>
        <w:tab w:val="num" w:pos="397"/>
      </w:tabs>
      <w:spacing w:before="120" w:line="288" w:lineRule="auto"/>
      <w:ind w:left="397" w:hanging="397"/>
      <w:jc w:val="both"/>
    </w:pPr>
    <w:rPr>
      <w:rFonts w:ascii="Times New Roman" w:hAnsi="Times New Roman"/>
    </w:rPr>
  </w:style>
  <w:style w:type="paragraph" w:customStyle="1" w:styleId="ListNumber3Next">
    <w:name w:val="List Number 3 Next"/>
    <w:basedOn w:val="ListNumber3"/>
    <w:rsid w:val="00274989"/>
    <w:pPr>
      <w:spacing w:before="0"/>
      <w:ind w:left="924" w:hanging="357"/>
    </w:pPr>
  </w:style>
  <w:style w:type="paragraph" w:styleId="ListNumber4">
    <w:name w:val="List Number 4"/>
    <w:basedOn w:val="ListNumber"/>
    <w:next w:val="ListNumber4Next"/>
    <w:rsid w:val="00274989"/>
    <w:pPr>
      <w:numPr>
        <w:numId w:val="2"/>
      </w:numPr>
      <w:spacing w:before="120" w:line="288" w:lineRule="auto"/>
      <w:jc w:val="both"/>
    </w:pPr>
    <w:rPr>
      <w:rFonts w:ascii="Times New Roman" w:hAnsi="Times New Roman"/>
    </w:rPr>
  </w:style>
  <w:style w:type="paragraph" w:customStyle="1" w:styleId="ListNumber4Next">
    <w:name w:val="List Number 4 Next"/>
    <w:basedOn w:val="ListNumber4"/>
    <w:rsid w:val="00274989"/>
    <w:pPr>
      <w:spacing w:before="0"/>
      <w:ind w:left="1208" w:hanging="357"/>
    </w:pPr>
  </w:style>
  <w:style w:type="paragraph" w:styleId="ListNumber5">
    <w:name w:val="List Number 5"/>
    <w:basedOn w:val="ListNumber"/>
    <w:next w:val="ListNumber5Next"/>
    <w:rsid w:val="00274989"/>
    <w:pPr>
      <w:numPr>
        <w:numId w:val="0"/>
      </w:numPr>
      <w:tabs>
        <w:tab w:val="num" w:pos="360"/>
      </w:tabs>
      <w:spacing w:before="120" w:line="288" w:lineRule="auto"/>
      <w:ind w:left="360" w:hanging="360"/>
      <w:jc w:val="both"/>
    </w:pPr>
    <w:rPr>
      <w:rFonts w:ascii="Times New Roman" w:hAnsi="Times New Roman"/>
    </w:rPr>
  </w:style>
  <w:style w:type="paragraph" w:customStyle="1" w:styleId="ListNumber5Next">
    <w:name w:val="List Number 5 Next"/>
    <w:basedOn w:val="ListNumber5"/>
    <w:rsid w:val="00274989"/>
    <w:pPr>
      <w:spacing w:before="0"/>
      <w:ind w:left="1491" w:hanging="357"/>
    </w:pPr>
  </w:style>
  <w:style w:type="paragraph" w:styleId="TOC5">
    <w:name w:val="toc 5"/>
    <w:basedOn w:val="Abstract"/>
    <w:next w:val="Normal"/>
    <w:autoRedefine/>
    <w:semiHidden/>
    <w:rsid w:val="00274989"/>
    <w:pPr>
      <w:tabs>
        <w:tab w:val="left" w:pos="-2520"/>
        <w:tab w:val="left" w:pos="1800"/>
        <w:tab w:val="right" w:leader="dot" w:pos="8683"/>
      </w:tabs>
      <w:suppressAutoHyphens/>
      <w:ind w:left="1797" w:hanging="998"/>
    </w:pPr>
    <w:rPr>
      <w:noProof/>
    </w:rPr>
  </w:style>
  <w:style w:type="paragraph" w:styleId="TOC6">
    <w:name w:val="toc 6"/>
    <w:basedOn w:val="Abstract"/>
    <w:next w:val="Normal"/>
    <w:autoRedefine/>
    <w:semiHidden/>
    <w:rsid w:val="00274989"/>
    <w:pPr>
      <w:tabs>
        <w:tab w:val="left" w:pos="2160"/>
        <w:tab w:val="right" w:leader="dot" w:pos="8683"/>
      </w:tabs>
      <w:suppressAutoHyphens/>
      <w:ind w:left="2160" w:hanging="1162"/>
    </w:pPr>
    <w:rPr>
      <w:noProof/>
    </w:rPr>
  </w:style>
  <w:style w:type="paragraph" w:styleId="TOC7">
    <w:name w:val="toc 7"/>
    <w:basedOn w:val="Abstract"/>
    <w:next w:val="Normal"/>
    <w:autoRedefine/>
    <w:semiHidden/>
    <w:rsid w:val="00274989"/>
    <w:pPr>
      <w:tabs>
        <w:tab w:val="left" w:pos="2520"/>
        <w:tab w:val="right" w:leader="dot" w:pos="8683"/>
      </w:tabs>
      <w:suppressAutoHyphens/>
      <w:ind w:left="2523" w:hanging="1321"/>
    </w:pPr>
    <w:rPr>
      <w:noProof/>
    </w:rPr>
  </w:style>
  <w:style w:type="paragraph" w:styleId="TOC8">
    <w:name w:val="toc 8"/>
    <w:basedOn w:val="Abstract"/>
    <w:next w:val="Normal"/>
    <w:autoRedefine/>
    <w:semiHidden/>
    <w:rsid w:val="00274989"/>
    <w:pPr>
      <w:tabs>
        <w:tab w:val="left" w:pos="2880"/>
        <w:tab w:val="right" w:leader="dot" w:pos="8683"/>
      </w:tabs>
      <w:suppressAutoHyphens/>
      <w:ind w:left="2880" w:hanging="1480"/>
    </w:pPr>
    <w:rPr>
      <w:noProof/>
    </w:rPr>
  </w:style>
  <w:style w:type="paragraph" w:styleId="TOC9">
    <w:name w:val="toc 9"/>
    <w:basedOn w:val="Abstract"/>
    <w:next w:val="Normal"/>
    <w:autoRedefine/>
    <w:semiHidden/>
    <w:rsid w:val="00274989"/>
    <w:pPr>
      <w:tabs>
        <w:tab w:val="left" w:pos="3240"/>
        <w:tab w:val="right" w:leader="dot" w:pos="8683"/>
      </w:tabs>
      <w:suppressAutoHyphens/>
      <w:ind w:left="3244" w:hanging="1622"/>
    </w:pPr>
    <w:rPr>
      <w:noProof/>
    </w:rPr>
  </w:style>
  <w:style w:type="paragraph" w:customStyle="1" w:styleId="Appendix">
    <w:name w:val="Appendix"/>
    <w:basedOn w:val="Heading1"/>
    <w:next w:val="BodyText"/>
    <w:rsid w:val="00274989"/>
    <w:pPr>
      <w:numPr>
        <w:numId w:val="0"/>
      </w:numPr>
      <w:tabs>
        <w:tab w:val="num" w:pos="360"/>
        <w:tab w:val="left" w:pos="1656"/>
      </w:tabs>
      <w:ind w:left="360" w:hanging="360"/>
    </w:pPr>
    <w:rPr>
      <w:rFonts w:cs="Arial"/>
      <w:bCs/>
      <w:szCs w:val="36"/>
    </w:rPr>
  </w:style>
  <w:style w:type="paragraph" w:customStyle="1" w:styleId="Heading1NoNumbers">
    <w:name w:val="Heading 1 No Numbers"/>
    <w:basedOn w:val="Heading1"/>
    <w:next w:val="BodyText"/>
    <w:rsid w:val="00274989"/>
    <w:pPr>
      <w:numPr>
        <w:numId w:val="0"/>
      </w:numPr>
    </w:pPr>
  </w:style>
  <w:style w:type="character" w:customStyle="1" w:styleId="TableBodyChar">
    <w:name w:val="Table Body Char"/>
    <w:basedOn w:val="DefaultParagraphFont"/>
    <w:link w:val="TableBody"/>
    <w:rsid w:val="00274989"/>
    <w:rPr>
      <w:rFonts w:ascii="Arial" w:hAnsi="Arial" w:cs="Arial"/>
      <w:lang w:val="cs-CZ"/>
    </w:rPr>
  </w:style>
  <w:style w:type="paragraph" w:styleId="DocumentMap">
    <w:name w:val="Document Map"/>
    <w:basedOn w:val="Normal"/>
    <w:semiHidden/>
    <w:rsid w:val="00274989"/>
    <w:pPr>
      <w:shd w:val="clear" w:color="auto" w:fill="000080"/>
      <w:spacing w:after="120" w:line="288" w:lineRule="auto"/>
      <w:ind w:firstLine="284"/>
    </w:pPr>
    <w:rPr>
      <w:rFonts w:ascii="Tahoma" w:hAnsi="Tahoma" w:cs="Tahoma"/>
      <w:lang w:val="en-US"/>
    </w:rPr>
  </w:style>
  <w:style w:type="character" w:customStyle="1" w:styleId="TableHeadingChar">
    <w:name w:val="Table Heading Char"/>
    <w:basedOn w:val="DefaultParagraphFont"/>
    <w:rsid w:val="00274989"/>
    <w:rPr>
      <w:b/>
      <w:lang w:val="cs-CZ" w:eastAsia="en-US" w:bidi="ar-SA"/>
    </w:rPr>
  </w:style>
  <w:style w:type="character" w:styleId="Strong">
    <w:name w:val="Strong"/>
    <w:basedOn w:val="DefaultParagraphFont"/>
    <w:qFormat/>
    <w:rsid w:val="00274989"/>
    <w:rPr>
      <w:b/>
      <w:bCs/>
    </w:rPr>
  </w:style>
  <w:style w:type="paragraph" w:styleId="TableofFigures">
    <w:name w:val="table of figures"/>
    <w:basedOn w:val="Normal"/>
    <w:next w:val="Normal"/>
    <w:uiPriority w:val="99"/>
    <w:rsid w:val="00274989"/>
    <w:pPr>
      <w:spacing w:after="120" w:line="288" w:lineRule="auto"/>
      <w:ind w:firstLine="284"/>
    </w:pPr>
    <w:rPr>
      <w:rFonts w:ascii="Times New Roman" w:hAnsi="Times New Roman"/>
      <w:lang w:val="en-US"/>
    </w:rPr>
  </w:style>
  <w:style w:type="paragraph" w:customStyle="1" w:styleId="StyleTableHeadingCenteredAfter">
    <w:name w:val="Style Table Heading + Centered After"/>
    <w:basedOn w:val="TableHeading0"/>
    <w:rsid w:val="00274989"/>
    <w:pPr>
      <w:spacing w:after="120"/>
      <w:jc w:val="center"/>
    </w:pPr>
    <w:rPr>
      <w:rFonts w:ascii="Times New Roman" w:hAnsi="Times New Roman" w:cs="Times New Roman"/>
    </w:rPr>
  </w:style>
  <w:style w:type="character" w:customStyle="1" w:styleId="CodeCharSmall">
    <w:name w:val="Code Char Small"/>
    <w:basedOn w:val="CodeChar"/>
    <w:rsid w:val="00274989"/>
    <w:rPr>
      <w:rFonts w:ascii="Courier New" w:hAnsi="Courier New"/>
      <w:noProof/>
      <w:sz w:val="16"/>
      <w:szCs w:val="18"/>
    </w:rPr>
  </w:style>
  <w:style w:type="character" w:customStyle="1" w:styleId="CodeCharCharChar">
    <w:name w:val="Code Char Char Char"/>
    <w:rsid w:val="00274989"/>
    <w:rPr>
      <w:rFonts w:ascii="Courier New" w:hAnsi="Courier New"/>
      <w:noProof/>
      <w:sz w:val="18"/>
    </w:rPr>
  </w:style>
  <w:style w:type="table" w:styleId="TableProfessional">
    <w:name w:val="Table Professional"/>
    <w:basedOn w:val="TableNormal"/>
    <w:rsid w:val="00274989"/>
    <w:pPr>
      <w:spacing w:after="120" w:line="288" w:lineRule="auto"/>
      <w:ind w:firstLine="284"/>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Caption1">
    <w:name w:val="Caption1"/>
    <w:next w:val="BodyText"/>
    <w:rsid w:val="00274989"/>
    <w:pPr>
      <w:suppressAutoHyphens/>
      <w:spacing w:before="120"/>
    </w:pPr>
    <w:rPr>
      <w:i/>
      <w:sz w:val="18"/>
    </w:rPr>
  </w:style>
  <w:style w:type="character" w:customStyle="1" w:styleId="CodeCharCharCharChar">
    <w:name w:val="Code Char Char Char Char"/>
    <w:rsid w:val="00274989"/>
    <w:rPr>
      <w:rFonts w:ascii="Courier New" w:hAnsi="Courier New"/>
      <w:noProof/>
      <w:sz w:val="18"/>
    </w:rPr>
  </w:style>
  <w:style w:type="character" w:customStyle="1" w:styleId="CodeCharCharCharCharCharCharCharCharCharCharCharCharCharCharCharChar">
    <w:name w:val="Code Char Char Char Char Char Char Char Char Char Char Char Char Char Char Char Char"/>
    <w:rsid w:val="00274989"/>
    <w:rPr>
      <w:rFonts w:ascii="Courier New" w:hAnsi="Courier New"/>
      <w:noProof/>
      <w:sz w:val="18"/>
    </w:rPr>
  </w:style>
  <w:style w:type="character" w:customStyle="1" w:styleId="CodeCharCharCharCharCharCharCharCharCharCharCharCharCharCharChar">
    <w:name w:val="Code Char Char Char Char Char Char Char Char Char Char Char Char Char Char Char"/>
    <w:rsid w:val="00274989"/>
    <w:rPr>
      <w:rFonts w:ascii="Courier New" w:hAnsi="Courier New"/>
      <w:noProof/>
      <w:sz w:val="18"/>
    </w:rPr>
  </w:style>
  <w:style w:type="character" w:customStyle="1" w:styleId="CodeChar2">
    <w:name w:val="Code Char2"/>
    <w:basedOn w:val="DefaultParagraphFont"/>
    <w:rsid w:val="00274989"/>
    <w:rPr>
      <w:rFonts w:ascii="Courier New" w:hAnsi="Courier New"/>
      <w:noProof/>
      <w:sz w:val="18"/>
      <w:lang w:val="cs-CZ" w:eastAsia="cs-CZ" w:bidi="ar-SA"/>
    </w:rPr>
  </w:style>
  <w:style w:type="character" w:styleId="Emphasis">
    <w:name w:val="Emphasis"/>
    <w:basedOn w:val="DefaultParagraphFont"/>
    <w:qFormat/>
    <w:rsid w:val="00274989"/>
    <w:rPr>
      <w:i/>
      <w:iCs/>
    </w:rPr>
  </w:style>
  <w:style w:type="character" w:customStyle="1" w:styleId="subtitle2Char2">
    <w:name w:val="subtitle2 Char2"/>
    <w:aliases w:val="body text Char2,b Char1,Body Text Char1 Char2,Body Text Char Char Char2,Body Text Char3 Char,Body Text Char1 Char1 Char,Body Text Char Char Char1 Char,subtitle2 Char1 Char,body text Char1 Char,Body Text Char Char1 Char"/>
    <w:basedOn w:val="DefaultParagraphFont"/>
    <w:rsid w:val="00274989"/>
    <w:rPr>
      <w:lang w:val="cs-CZ" w:eastAsia="en-US" w:bidi="ar-SA"/>
    </w:rPr>
  </w:style>
  <w:style w:type="character" w:customStyle="1" w:styleId="ListBulletChar">
    <w:name w:val="List Bullet Char"/>
    <w:basedOn w:val="DefaultParagraphFont"/>
    <w:rsid w:val="00274989"/>
    <w:rPr>
      <w:lang w:val="cs-CZ" w:eastAsia="en-US" w:bidi="ar-SA"/>
    </w:rPr>
  </w:style>
  <w:style w:type="paragraph" w:styleId="CommentText">
    <w:name w:val="annotation text"/>
    <w:basedOn w:val="Normal"/>
    <w:semiHidden/>
    <w:rsid w:val="00274989"/>
    <w:pPr>
      <w:spacing w:after="120" w:line="288" w:lineRule="auto"/>
      <w:ind w:firstLine="284"/>
    </w:pPr>
    <w:rPr>
      <w:rFonts w:ascii="Times New Roman" w:hAnsi="Times New Roman"/>
      <w:lang w:val="en-US"/>
    </w:rPr>
  </w:style>
  <w:style w:type="paragraph" w:styleId="CommentSubject">
    <w:name w:val="annotation subject"/>
    <w:basedOn w:val="CommentText"/>
    <w:next w:val="CommentText"/>
    <w:semiHidden/>
    <w:rsid w:val="00274989"/>
    <w:rPr>
      <w:b/>
      <w:bCs/>
    </w:rPr>
  </w:style>
  <w:style w:type="character" w:customStyle="1" w:styleId="subtitle2Char3">
    <w:name w:val="subtitle2 Char3"/>
    <w:aliases w:val="body text Char3,b Char2,Body Text Char1 Char3,Body Text Char Char Char3,Body Text Char3 Char2,Body Text Char1 Char1 Char2,Body Text Char Char Char1 Char2,subtitle2 Char1 Char2,body text Char1 Char2,Body Text Char Char1 Char2"/>
    <w:basedOn w:val="DefaultParagraphFont"/>
    <w:rsid w:val="00274989"/>
    <w:rPr>
      <w:lang w:val="cs-CZ" w:eastAsia="en-US" w:bidi="ar-SA"/>
    </w:rPr>
  </w:style>
  <w:style w:type="character" w:customStyle="1" w:styleId="ListNumber2CharChar">
    <w:name w:val="List Number 2 Char Char"/>
    <w:basedOn w:val="ListNumberChar"/>
    <w:rsid w:val="00274989"/>
    <w:rPr>
      <w:rFonts w:ascii="Arial" w:hAnsi="Arial"/>
      <w:lang w:val="cs-CZ"/>
    </w:rPr>
  </w:style>
  <w:style w:type="paragraph" w:customStyle="1" w:styleId="ListAlpha">
    <w:name w:val="List Alpha"/>
    <w:basedOn w:val="ListAbstract"/>
    <w:next w:val="ListAlphaNext"/>
    <w:rsid w:val="00274989"/>
    <w:pPr>
      <w:numPr>
        <w:numId w:val="21"/>
      </w:numPr>
    </w:pPr>
  </w:style>
  <w:style w:type="paragraph" w:customStyle="1" w:styleId="ListAlphaNext">
    <w:name w:val="List Alpha Next"/>
    <w:basedOn w:val="ListAlpha"/>
    <w:rsid w:val="00274989"/>
    <w:pPr>
      <w:spacing w:before="0"/>
    </w:pPr>
  </w:style>
  <w:style w:type="paragraph" w:customStyle="1" w:styleId="ListAlpha2">
    <w:name w:val="List Alpha 2"/>
    <w:basedOn w:val="ListAlpha"/>
    <w:next w:val="ListAlpha2Next"/>
    <w:rsid w:val="00274989"/>
    <w:pPr>
      <w:tabs>
        <w:tab w:val="clear" w:pos="357"/>
        <w:tab w:val="left" w:pos="641"/>
      </w:tabs>
      <w:ind w:left="717"/>
    </w:pPr>
  </w:style>
  <w:style w:type="paragraph" w:customStyle="1" w:styleId="ListAlpha2Next">
    <w:name w:val="List Alpha 2 Next"/>
    <w:basedOn w:val="ListAlpha2"/>
    <w:rsid w:val="00274989"/>
    <w:pPr>
      <w:spacing w:before="0"/>
      <w:ind w:left="714"/>
    </w:pPr>
  </w:style>
  <w:style w:type="character" w:customStyle="1" w:styleId="codechar0">
    <w:name w:val="codechar"/>
    <w:basedOn w:val="DefaultParagraphFont"/>
    <w:rsid w:val="00274989"/>
  </w:style>
  <w:style w:type="character" w:customStyle="1" w:styleId="subtitle2Char4">
    <w:name w:val="subtitle2 Char4"/>
    <w:aliases w:val="body text Char4,b Char3,Body Text Char1 Char4,Body Text Char Char Char4,Body Text Char3 Char3,Body Text Char1 Char1 Char3,Body Text Char Char Char1 Char3,subtitle2 Char1 Char3,body text Char1 Char3,Body Text Char Char1 Char3"/>
    <w:basedOn w:val="DefaultParagraphFont"/>
    <w:rsid w:val="00274989"/>
    <w:rPr>
      <w:lang w:val="cs-CZ" w:eastAsia="en-US" w:bidi="ar-SA"/>
    </w:rPr>
  </w:style>
  <w:style w:type="character" w:customStyle="1" w:styleId="BodyTextsubtitle2bodytextChar">
    <w:name w:val="Body Text;subtitle2;body text Char"/>
    <w:basedOn w:val="AbstractChar"/>
    <w:rsid w:val="00274989"/>
    <w:rPr>
      <w:lang w:val="cs-CZ" w:eastAsia="ja-JP"/>
    </w:rPr>
  </w:style>
  <w:style w:type="paragraph" w:customStyle="1" w:styleId="Tunkurzva">
    <w:name w:val="Tučná kurzíva"/>
    <w:basedOn w:val="Normal"/>
    <w:rsid w:val="00274989"/>
    <w:pPr>
      <w:spacing w:before="120" w:after="120"/>
      <w:ind w:left="23" w:right="23"/>
      <w:jc w:val="both"/>
    </w:pPr>
    <w:rPr>
      <w:rFonts w:ascii="Futura Bk" w:hAnsi="Futura Bk"/>
      <w:b/>
      <w:i/>
      <w:szCs w:val="24"/>
    </w:rPr>
  </w:style>
  <w:style w:type="paragraph" w:customStyle="1" w:styleId="Normal1Underlined">
    <w:name w:val="Normal 1 + Underlined"/>
    <w:basedOn w:val="Normal"/>
    <w:rsid w:val="00274989"/>
    <w:pPr>
      <w:widowControl w:val="0"/>
      <w:spacing w:before="120" w:after="60"/>
      <w:ind w:left="23" w:right="397"/>
      <w:jc w:val="both"/>
    </w:pPr>
    <w:rPr>
      <w:rFonts w:ascii="Futura Bk" w:hAnsi="Futura Bk"/>
      <w:szCs w:val="24"/>
      <w:u w:val="single"/>
    </w:rPr>
  </w:style>
  <w:style w:type="paragraph" w:customStyle="1" w:styleId="Nadpis">
    <w:name w:val="Nadpis"/>
    <w:basedOn w:val="Normal"/>
    <w:rsid w:val="00274989"/>
    <w:pPr>
      <w:tabs>
        <w:tab w:val="left" w:pos="360"/>
      </w:tabs>
      <w:ind w:left="360" w:hanging="360"/>
    </w:pPr>
    <w:rPr>
      <w:rFonts w:ascii="Futura Bk" w:hAnsi="Futura Bk"/>
      <w:color w:val="FFFFFF"/>
      <w:sz w:val="30"/>
      <w:szCs w:val="24"/>
    </w:rPr>
  </w:style>
  <w:style w:type="paragraph" w:styleId="NormalWeb">
    <w:name w:val="Normal (Web)"/>
    <w:basedOn w:val="Normal"/>
    <w:rsid w:val="00274989"/>
    <w:pPr>
      <w:spacing w:before="100" w:beforeAutospacing="1" w:after="100" w:afterAutospacing="1"/>
    </w:pPr>
    <w:rPr>
      <w:rFonts w:ascii="Times New Roman" w:hAnsi="Times New Roman"/>
      <w:sz w:val="24"/>
      <w:szCs w:val="24"/>
      <w:lang w:val="en-US"/>
    </w:rPr>
  </w:style>
  <w:style w:type="paragraph" w:customStyle="1" w:styleId="TableText">
    <w:name w:val="Table Text"/>
    <w:basedOn w:val="Normal"/>
    <w:rsid w:val="00274989"/>
    <w:pPr>
      <w:keepLines/>
    </w:pPr>
    <w:rPr>
      <w:sz w:val="16"/>
      <w:lang w:val="en-US"/>
    </w:rPr>
  </w:style>
  <w:style w:type="table" w:customStyle="1" w:styleId="TableDoc">
    <w:name w:val="Table Doc"/>
    <w:basedOn w:val="TableNormal"/>
    <w:rsid w:val="00274989"/>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jc w:val="center"/>
    </w:trPr>
    <w:tcPr>
      <w:shd w:val="clear" w:color="auto" w:fill="auto"/>
    </w:tcPr>
    <w:tblStylePr w:type="firstRow">
      <w:rPr>
        <w:b/>
        <w:color w:val="FFFFFF"/>
      </w:rPr>
      <w:tblPr/>
      <w:trPr>
        <w:cantSplit w:val="0"/>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000000"/>
      </w:tcPr>
    </w:tblStylePr>
    <w:tblStylePr w:type="firstCol">
      <w:tblPr/>
      <w:tcPr>
        <w:shd w:val="clear" w:color="auto" w:fill="DBE5F1" w:themeFill="accent1" w:themeFillTint="33"/>
      </w:tcPr>
    </w:tblStylePr>
  </w:style>
  <w:style w:type="paragraph" w:styleId="ListParagraph">
    <w:name w:val="List Paragraph"/>
    <w:basedOn w:val="Normal"/>
    <w:uiPriority w:val="34"/>
    <w:qFormat/>
    <w:rsid w:val="00BE75AA"/>
    <w:pPr>
      <w:ind w:left="720"/>
      <w:contextualSpacing/>
    </w:pPr>
  </w:style>
  <w:style w:type="character" w:customStyle="1" w:styleId="TDLabel">
    <w:name w:val="TDLabel"/>
    <w:basedOn w:val="DefaultParagraphFont"/>
    <w:rsid w:val="007826FB"/>
    <w:rPr>
      <w:rFonts w:ascii="Arial" w:hAnsi="Arial"/>
      <w:b/>
      <w:bCs/>
    </w:rPr>
  </w:style>
  <w:style w:type="paragraph" w:customStyle="1" w:styleId="TDParagraph">
    <w:name w:val="TDParagraph"/>
    <w:basedOn w:val="Normal"/>
    <w:rsid w:val="007826FB"/>
    <w:rPr>
      <w:rFonts w:eastAsia="MS Mincho" w:cs="Arial"/>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991635">
      <w:bodyDiv w:val="1"/>
      <w:marLeft w:val="0"/>
      <w:marRight w:val="0"/>
      <w:marTop w:val="0"/>
      <w:marBottom w:val="0"/>
      <w:divBdr>
        <w:top w:val="none" w:sz="0" w:space="0" w:color="auto"/>
        <w:left w:val="none" w:sz="0" w:space="0" w:color="auto"/>
        <w:bottom w:val="none" w:sz="0" w:space="0" w:color="auto"/>
        <w:right w:val="none" w:sz="0" w:space="0" w:color="auto"/>
      </w:divBdr>
    </w:div>
    <w:div w:id="327757834">
      <w:bodyDiv w:val="1"/>
      <w:marLeft w:val="0"/>
      <w:marRight w:val="0"/>
      <w:marTop w:val="0"/>
      <w:marBottom w:val="0"/>
      <w:divBdr>
        <w:top w:val="none" w:sz="0" w:space="0" w:color="auto"/>
        <w:left w:val="none" w:sz="0" w:space="0" w:color="auto"/>
        <w:bottom w:val="none" w:sz="0" w:space="0" w:color="auto"/>
        <w:right w:val="none" w:sz="0" w:space="0" w:color="auto"/>
      </w:divBdr>
    </w:div>
    <w:div w:id="384522992">
      <w:bodyDiv w:val="1"/>
      <w:marLeft w:val="0"/>
      <w:marRight w:val="0"/>
      <w:marTop w:val="0"/>
      <w:marBottom w:val="0"/>
      <w:divBdr>
        <w:top w:val="none" w:sz="0" w:space="0" w:color="auto"/>
        <w:left w:val="none" w:sz="0" w:space="0" w:color="auto"/>
        <w:bottom w:val="none" w:sz="0" w:space="0" w:color="auto"/>
        <w:right w:val="none" w:sz="0" w:space="0" w:color="auto"/>
      </w:divBdr>
    </w:div>
    <w:div w:id="2087068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LEBABA\AppData\Roaming\Microsoft\Templates\tmpl_MPSV_20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8Bx7D6LkGm9VhCyWWm7ievnK9+g=</DigestValue>
    </Reference>
    <Reference URI="#idOfficeObject" Type="http://www.w3.org/2000/09/xmldsig#Object">
      <DigestMethod Algorithm="http://www.w3.org/2000/09/xmldsig#sha1"/>
      <DigestValue>XCE57ujTbKR3LOaGzc4mJ0vGeXk=</DigestValue>
    </Reference>
    <Reference URI="#idSignedProperties" Type="http://uri.etsi.org/01903#SignedProperties">
      <Transforms>
        <Transform Algorithm="http://www.w3.org/TR/2001/REC-xml-c14n-20010315"/>
      </Transforms>
      <DigestMethod Algorithm="http://www.w3.org/2000/09/xmldsig#sha1"/>
      <DigestValue>SPjfJ8UaUp77QlBtiSb8QDTu4wA=</DigestValue>
    </Reference>
  </SignedInfo>
  <SignatureValue>HzgM1O6PZ3WiPHv9eSG6XF7T17A/0lYQ08mr1UY2RmIt0aW8DGHaUkHPbciYmUJEd37d6vZem2Se
mkkiIYiNm8I6bYbguqS/pkKbs0yZHzUfx8YI8WaQeIX5pL+zTjeYRurshxhTMiWba3zGbiXb/CSw
cLay+Zc8PNc1oO7xiZ8Ac8N4RoXhbWyRyzv3tHVrMTtAmbtuh2XjG9BsCCQlFejDjY1ps5dLsO/a
QDTrD2xAE37JdD4neBBk33ZlKx2o/AnN4l3UahFcngI9yOD1Tgu5FB2I2DclOC0m0Ak07CSHmhll
ONF8YubV54gYIRYH4vKKuUP0/0Ns7oC/R2kDdQ==</SignatureValue>
  <KeyInfo>
    <X509Data>
      <X509Certificate>MIIFyDCCBLCgAwIBAgIEAKcM7jANBgkqhkiG9w0BAQsFADCBtzELMAkGA1UEBhMCQ1oxOjA4BgNV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</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qAIiBceVTgc9Hx1IkfpTszT5pSQ=</DigestValue>
      </Reference>
      <Reference URI="/word/media/image5.png?ContentType=image/png">
        <DigestMethod Algorithm="http://www.w3.org/2000/09/xmldsig#sha1"/>
        <DigestValue>dEJIP/7p42LrkBHCoNegahxc0BA=</DigestValue>
      </Reference>
      <Reference URI="/word/media/image4.png?ContentType=image/png">
        <DigestMethod Algorithm="http://www.w3.org/2000/09/xmldsig#sha1"/>
        <DigestValue>ff94M/LLEpSoI8sf9joOhGGPv34=</DigestValue>
      </Reference>
      <Reference URI="/word/media/image3.png?ContentType=image/png">
        <DigestMethod Algorithm="http://www.w3.org/2000/09/xmldsig#sha1"/>
        <DigestValue>0C/HWbHs8hzc0MetoinzLbP1weo=</DigestValue>
      </Reference>
      <Reference URI="/word/media/image1.jpeg?ContentType=image/jpeg">
        <DigestMethod Algorithm="http://www.w3.org/2000/09/xmldsig#sha1"/>
        <DigestValue>IYe//ydWkYdikfJyAWsWKcMOc4I=</DigestValue>
      </Reference>
      <Reference URI="/word/theme/theme1.xml?ContentType=application/vnd.openxmlformats-officedocument.theme+xml">
        <DigestMethod Algorithm="http://www.w3.org/2000/09/xmldsig#sha1"/>
        <DigestValue>aed2ly2g7prYFMNM9yD108Dh+QE=</DigestValue>
      </Reference>
      <Reference URI="/word/media/image2.emf?ContentType=image/x-emf">
        <DigestMethod Algorithm="http://www.w3.org/2000/09/xmldsig#sha1"/>
        <DigestValue>54HonafM+6cLjC0J/JQTLwkxhL4=</DigestValue>
      </Reference>
      <Reference URI="/word/settings.xml?ContentType=application/vnd.openxmlformats-officedocument.wordprocessingml.settings+xml">
        <DigestMethod Algorithm="http://www.w3.org/2000/09/xmldsig#sha1"/>
        <DigestValue>PM1CI8JDhR3PR9R2T4eaP8LTXp4=</DigestValue>
      </Reference>
      <Reference URI="/word/numbering.xml?ContentType=application/vnd.openxmlformats-officedocument.wordprocessingml.numbering+xml">
        <DigestMethod Algorithm="http://www.w3.org/2000/09/xmldsig#sha1"/>
        <DigestValue>YCVIbx54TtOt822yS42nxnxxJ+A=</DigestValue>
      </Reference>
      <Reference URI="/word/styles.xml?ContentType=application/vnd.openxmlformats-officedocument.wordprocessingml.styles+xml">
        <DigestMethod Algorithm="http://www.w3.org/2000/09/xmldsig#sha1"/>
        <DigestValue>2LLZiIatDsMcF6ZSaudTgpyR1CY=</DigestValue>
      </Reference>
      <Reference URI="/word/fontTable.xml?ContentType=application/vnd.openxmlformats-officedocument.wordprocessingml.fontTable+xml">
        <DigestMethod Algorithm="http://www.w3.org/2000/09/xmldsig#sha1"/>
        <DigestValue>XAX9MOa+5UbgWK7Rh2F0y7BEnzk=</DigestValue>
      </Reference>
      <Reference URI="/word/media/image6.png?ContentType=image/png">
        <DigestMethod Algorithm="http://www.w3.org/2000/09/xmldsig#sha1"/>
        <DigestValue>RB6EA+UJIRD5X0qPExlhd7G0/qY=</DigestValue>
      </Reference>
      <Reference URI="/word/footnotes.xml?ContentType=application/vnd.openxmlformats-officedocument.wordprocessingml.footnotes+xml">
        <DigestMethod Algorithm="http://www.w3.org/2000/09/xmldsig#sha1"/>
        <DigestValue>NLGVzai8TfNa1OuMoxPA6AHaZ+Y=</DigestValue>
      </Reference>
      <Reference URI="/word/document.xml?ContentType=application/vnd.openxmlformats-officedocument.wordprocessingml.document.main+xml">
        <DigestMethod Algorithm="http://www.w3.org/2000/09/xmldsig#sha1"/>
        <DigestValue>E+gDV/yl9FrbzGBlO4Spv/d+C+k=</DigestValue>
      </Reference>
      <Reference URI="/word/header2.xml?ContentType=application/vnd.openxmlformats-officedocument.wordprocessingml.header+xml">
        <DigestMethod Algorithm="http://www.w3.org/2000/09/xmldsig#sha1"/>
        <DigestValue>Xx/MDyuPdohwg0C//GPJGfHCRCc=</DigestValue>
      </Reference>
      <Reference URI="/word/footer2.xml?ContentType=application/vnd.openxmlformats-officedocument.wordprocessingml.footer+xml">
        <DigestMethod Algorithm="http://www.w3.org/2000/09/xmldsig#sha1"/>
        <DigestValue>xJqKg3sJtMfmVZ1Z/jPKyJ93Dz4=</DigestValue>
      </Reference>
      <Reference URI="/word/footer3.xml?ContentType=application/vnd.openxmlformats-officedocument.wordprocessingml.footer+xml">
        <DigestMethod Algorithm="http://www.w3.org/2000/09/xmldsig#sha1"/>
        <DigestValue>lZ565j1F996iqvxJWSpP2dXMPw4=</DigestValue>
      </Reference>
      <Reference URI="/word/endnotes.xml?ContentType=application/vnd.openxmlformats-officedocument.wordprocessingml.endnotes+xml">
        <DigestMethod Algorithm="http://www.w3.org/2000/09/xmldsig#sha1"/>
        <DigestValue>c+PK5hCgDDdQCy2v4yM7ksORq1E=</DigestValue>
      </Reference>
      <Reference URI="/word/header3.xml?ContentType=application/vnd.openxmlformats-officedocument.wordprocessingml.header+xml">
        <DigestMethod Algorithm="http://www.w3.org/2000/09/xmldsig#sha1"/>
        <DigestValue>H6rhhZ8cWeSkR7+W/FRC2CrNUv4=</DigestValue>
      </Reference>
      <Reference URI="/word/footer1.xml?ContentType=application/vnd.openxmlformats-officedocument.wordprocessingml.footer+xml">
        <DigestMethod Algorithm="http://www.w3.org/2000/09/xmldsig#sha1"/>
        <DigestValue>lZ565j1F996iqvxJWSpP2dXMPw4=</DigestValue>
      </Reference>
      <Reference URI="/word/header1.xml?ContentType=application/vnd.openxmlformats-officedocument.wordprocessingml.header+xml">
        <DigestMethod Algorithm="http://www.w3.org/2000/09/xmldsig#sha1"/>
        <DigestValue>H6rhhZ8cWeSkR7+W/FRC2CrNUv4=</DigestValue>
      </Reference>
      <Reference URI="/word/_rels/settings.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qzPhS/JdmMH/n5CVQjiIzDLecfg=</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gbnwIQ5F2pPoKAcGIIeUiwwhkDE=</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21"/>
            <mdssi:RelationshipReference SourceId="rId7"/>
            <mdssi:RelationshipReference SourceId="rId12"/>
            <mdssi:RelationshipReference SourceId="rId17"/>
            <mdssi:RelationshipReference SourceId="rId16"/>
            <mdssi:RelationshipReference SourceId="rId20"/>
            <mdssi:RelationshipReference SourceId="rId6"/>
            <mdssi:RelationshipReference SourceId="rId11"/>
            <mdssi:RelationshipReference SourceId="rId24"/>
            <mdssi:RelationshipReference SourceId="rId5"/>
            <mdssi:RelationshipReference SourceId="rId15"/>
            <mdssi:RelationshipReference SourceId="rId23"/>
            <mdssi:RelationshipReference SourceId="rId10"/>
            <mdssi:RelationshipReference SourceId="rId19"/>
            <mdssi:RelationshipReference SourceId="rId9"/>
            <mdssi:RelationshipReference SourceId="rId14"/>
            <mdssi:RelationshipReference SourceId="rId22"/>
          </Transform>
          <Transform Algorithm="http://www.w3.org/TR/2001/REC-xml-c14n-20010315"/>
        </Transforms>
        <DigestMethod Algorithm="http://www.w3.org/2000/09/xmldsig#sha1"/>
        <DigestValue>ESczsZZNhNEc0po2OCkDreVTwOI=</DigestValue>
      </Reference>
    </Manifest>
    <SignatureProperties>
      <SignatureProperty Id="idSignatureTime" Target="#idPackageSignature">
        <mdssi:SignatureTime>
          <mdssi:Format>YYYY-MM-DDThh:mm:ssTZD</mdssi:Format>
          <mdssi:Value>2015-02-12T15:44:53Z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finální verze</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2015-02-12T15:44:53Z</xd:SigningTime>
          <xd:SigningCertificate>
            <xd:Cert>
              <xd:CertDigest>
                <DigestMethod Algorithm="http://www.w3.org/2000/09/xmldsig#sha1"/>
                <DigestValue>2GntA18V1L1FT0ESg9V1j0sBgKI=</DigestValue>
              </xd:CertDigest>
              <xd:IssuerSerial>
                <X509IssuerName>OU=I.CA - Accredited Provider of Certification Services, O="První certifikační autorita, a.s.", CN="I.CA - Qualified Certification Authority, 09/2009", C=CZ</X509IssuerName>
                <X509SerialNumber>10947822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F70A6C8B281E047AFCF7C168E94A283" ma:contentTypeVersion="" ma:contentTypeDescription="Vytvoří nový dokument" ma:contentTypeScope="" ma:versionID="056ee7c67881cdcca2632233e9e971a8">
  <xsd:schema xmlns:xsd="http://www.w3.org/2001/XMLSchema" xmlns:xs="http://www.w3.org/2001/XMLSchema" xmlns:p="http://schemas.microsoft.com/office/2006/metadata/properties" targetNamespace="http://schemas.microsoft.com/office/2006/metadata/properties" ma:root="true" ma:fieldsID="7af0e02c2c96777e09885b812aade6a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D415B5-2722-4BF5-BE15-7D42F1F98E5E}">
  <ds:schemaRefs>
    <ds:schemaRef ds:uri="http://schemas.microsoft.com/sharepoint/v3/contenttype/forms"/>
  </ds:schemaRefs>
</ds:datastoreItem>
</file>

<file path=customXml/itemProps2.xml><?xml version="1.0" encoding="utf-8"?>
<ds:datastoreItem xmlns:ds="http://schemas.openxmlformats.org/officeDocument/2006/customXml" ds:itemID="{69EB1641-511C-438E-B34D-548783A30E3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A40CD58-147C-4CD2-B6D2-4040CB55F7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315E36A-0E6F-4CCE-B3F2-DC521099B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tmpl_MPSV_2012.dotx</Template>
  <TotalTime>40</TotalTime>
  <Pages>26</Pages>
  <Words>5381</Words>
  <Characters>37605</Characters>
  <Application>Microsoft Office Word</Application>
  <DocSecurity>0</DocSecurity>
  <Lines>1275</Lines>
  <Paragraphs>600</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Testování aplikací</vt:lpstr>
      <vt:lpstr>Testování aplikací</vt:lpstr>
    </vt:vector>
  </TitlesOfParts>
  <Company/>
  <LinksUpToDate>false</LinksUpToDate>
  <CharactersWithSpaces>42636</CharactersWithSpaces>
  <SharedDoc>false</SharedDoc>
  <HLinks>
    <vt:vector size="24" baseType="variant">
      <vt:variant>
        <vt:i4>1310781</vt:i4>
      </vt:variant>
      <vt:variant>
        <vt:i4>74</vt:i4>
      </vt:variant>
      <vt:variant>
        <vt:i4>0</vt:i4>
      </vt:variant>
      <vt:variant>
        <vt:i4>5</vt:i4>
      </vt:variant>
      <vt:variant>
        <vt:lpwstr/>
      </vt:variant>
      <vt:variant>
        <vt:lpwstr>_Toc269302649</vt:lpwstr>
      </vt:variant>
      <vt:variant>
        <vt:i4>1310781</vt:i4>
      </vt:variant>
      <vt:variant>
        <vt:i4>68</vt:i4>
      </vt:variant>
      <vt:variant>
        <vt:i4>0</vt:i4>
      </vt:variant>
      <vt:variant>
        <vt:i4>5</vt:i4>
      </vt:variant>
      <vt:variant>
        <vt:lpwstr/>
      </vt:variant>
      <vt:variant>
        <vt:lpwstr>_Toc269302648</vt:lpwstr>
      </vt:variant>
      <vt:variant>
        <vt:i4>1310781</vt:i4>
      </vt:variant>
      <vt:variant>
        <vt:i4>62</vt:i4>
      </vt:variant>
      <vt:variant>
        <vt:i4>0</vt:i4>
      </vt:variant>
      <vt:variant>
        <vt:i4>5</vt:i4>
      </vt:variant>
      <vt:variant>
        <vt:lpwstr/>
      </vt:variant>
      <vt:variant>
        <vt:lpwstr>_Toc269302647</vt:lpwstr>
      </vt:variant>
      <vt:variant>
        <vt:i4>1048629</vt:i4>
      </vt:variant>
      <vt:variant>
        <vt:i4>53</vt:i4>
      </vt:variant>
      <vt:variant>
        <vt:i4>0</vt:i4>
      </vt:variant>
      <vt:variant>
        <vt:i4>5</vt:i4>
      </vt:variant>
      <vt:variant>
        <vt:lpwstr/>
      </vt:variant>
      <vt:variant>
        <vt:lpwstr>_Toc157046745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Testování aplikací</dc:title>
  <dc:subject/>
  <dc:creator/>
  <cp:lastModifiedBy>Muller, Vladimir</cp:lastModifiedBy>
  <cp:revision>6</cp:revision>
  <cp:lastPrinted>2012-10-08T05:02:00Z</cp:lastPrinted>
  <dcterms:created xsi:type="dcterms:W3CDTF">2014-12-19T14:02:00Z</dcterms:created>
  <dcterms:modified xsi:type="dcterms:W3CDTF">2015-01-14T13:36:00Z</dcterms:modified>
  <cp:category>Standardy ICT MPSV</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_Ver_Num">
    <vt:lpwstr>1.2</vt:lpwstr>
  </property>
  <property fmtid="{D5CDD505-2E9C-101B-9397-08002B2CF9AE}" pid="3" name="Doc_Ver_Date">
    <vt:lpwstr>19.12.2014</vt:lpwstr>
  </property>
  <property fmtid="{D5CDD505-2E9C-101B-9397-08002B2CF9AE}" pid="4" name="Client_Project_Manager">
    <vt:lpwstr>Milan Hojer</vt:lpwstr>
  </property>
  <property fmtid="{D5CDD505-2E9C-101B-9397-08002B2CF9AE}" pid="5" name="Project_Name">
    <vt:lpwstr>Standardy ICT MPSV</vt:lpwstr>
  </property>
  <property fmtid="{D5CDD505-2E9C-101B-9397-08002B2CF9AE}" pid="6" name="Tool_ID">
    <vt:lpwstr>tmpl_MPSV_2012</vt:lpwstr>
  </property>
  <property fmtid="{D5CDD505-2E9C-101B-9397-08002B2CF9AE}" pid="7" name="ContentTypeId">
    <vt:lpwstr>0x0101005F70A6C8B281E047AFCF7C168E94A283</vt:lpwstr>
  </property>
</Properties>
</file>